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E07" w:rsidRDefault="006F6E07" w:rsidP="006F6E07">
      <w:pPr>
        <w:spacing w:after="16" w:line="25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F6E07" w:rsidRDefault="006F6E07" w:rsidP="006F6E07">
      <w:pPr>
        <w:spacing w:after="31" w:line="268" w:lineRule="auto"/>
        <w:ind w:left="370" w:right="61" w:hanging="3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общеобразовательная школа имени героя Советского Союза Николая Герасимовича Ежова  с.Волостновка</w:t>
      </w:r>
    </w:p>
    <w:p w:rsidR="006F6E07" w:rsidRDefault="006F6E07" w:rsidP="006F6E07">
      <w:pPr>
        <w:spacing w:after="31" w:line="268" w:lineRule="auto"/>
        <w:ind w:left="370" w:right="61" w:hanging="3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Муниципальный район Кугарчинский район Республики Башкортостан</w:t>
      </w:r>
    </w:p>
    <w:p w:rsidR="006F6E07" w:rsidRDefault="006F6E07" w:rsidP="006F6E07">
      <w:pPr>
        <w:spacing w:after="31" w:line="268" w:lineRule="auto"/>
        <w:ind w:left="370" w:right="61" w:hanging="370"/>
        <w:jc w:val="center"/>
        <w:rPr>
          <w:rFonts w:ascii="Times New Roman" w:hAnsi="Times New Roman"/>
          <w:sz w:val="28"/>
          <w:szCs w:val="28"/>
        </w:rPr>
      </w:pPr>
    </w:p>
    <w:p w:rsidR="006F6E07" w:rsidRDefault="006F6E07" w:rsidP="006F6E07">
      <w:pPr>
        <w:spacing w:after="16" w:line="256" w:lineRule="auto"/>
        <w:jc w:val="right"/>
        <w:rPr>
          <w:rFonts w:ascii="Times New Roman" w:hAnsi="Times New Roman"/>
          <w:sz w:val="24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F6E07" w:rsidTr="006F6E07">
        <w:tc>
          <w:tcPr>
            <w:tcW w:w="3114" w:type="dxa"/>
          </w:tcPr>
          <w:p w:rsidR="006F6E07" w:rsidRDefault="006F6E07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6F6E07" w:rsidRDefault="006F6E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[на заседании ШМО]</w:t>
            </w:r>
          </w:p>
          <w:p w:rsidR="006F6E07" w:rsidRDefault="006F6E0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6F6E07" w:rsidRDefault="006F6E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Байназаров А.Ш.</w:t>
            </w:r>
          </w:p>
          <w:p w:rsidR="006F6E07" w:rsidRDefault="006F6E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От____________2024г</w:t>
            </w:r>
          </w:p>
          <w:p w:rsidR="006F6E07" w:rsidRDefault="006F6E0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E07" w:rsidRDefault="006F6E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6F6E07" w:rsidRDefault="006F6E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6F6E07" w:rsidRDefault="006F6E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[Зам.директора по УВР]</w:t>
            </w:r>
          </w:p>
          <w:p w:rsidR="006F6E07" w:rsidRDefault="006F6E0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6F6E07" w:rsidRDefault="006F6E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Аппельбаум В.Н.</w:t>
            </w:r>
          </w:p>
          <w:p w:rsidR="006F6E07" w:rsidRDefault="006F6E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От_____________2024г</w:t>
            </w:r>
          </w:p>
        </w:tc>
        <w:tc>
          <w:tcPr>
            <w:tcW w:w="3115" w:type="dxa"/>
            <w:hideMark/>
          </w:tcPr>
          <w:p w:rsidR="006F6E07" w:rsidRDefault="006F6E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6F6E07" w:rsidRDefault="006F6E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[Директор школы]</w:t>
            </w:r>
          </w:p>
          <w:p w:rsidR="006F6E07" w:rsidRDefault="006F6E0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6F6E07" w:rsidRDefault="006F6E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Варнавская Р.Ф.</w:t>
            </w:r>
          </w:p>
          <w:p w:rsidR="006F6E07" w:rsidRDefault="006F6E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От_____________2024г</w:t>
            </w:r>
          </w:p>
        </w:tc>
      </w:tr>
    </w:tbl>
    <w:p w:rsidR="006F6E07" w:rsidRDefault="006F6E07" w:rsidP="006F6E07">
      <w:pPr>
        <w:spacing w:after="0"/>
        <w:ind w:left="120"/>
        <w:rPr>
          <w:rFonts w:eastAsiaTheme="minorHAnsi" w:cstheme="minorBidi"/>
          <w:color w:val="auto"/>
          <w:szCs w:val="22"/>
          <w:lang w:eastAsia="en-US"/>
        </w:rPr>
      </w:pPr>
    </w:p>
    <w:p w:rsidR="006F6E07" w:rsidRDefault="006F6E07" w:rsidP="006F6E07">
      <w:pPr>
        <w:spacing w:after="0"/>
        <w:ind w:left="120"/>
      </w:pPr>
    </w:p>
    <w:p w:rsidR="006F6E07" w:rsidRDefault="006F6E07" w:rsidP="006F6E07">
      <w:pPr>
        <w:spacing w:after="0"/>
        <w:ind w:left="120"/>
      </w:pPr>
    </w:p>
    <w:p w:rsidR="006F6E07" w:rsidRDefault="006F6E07" w:rsidP="006F6E07">
      <w:pPr>
        <w:spacing w:after="0"/>
        <w:ind w:left="120"/>
      </w:pPr>
    </w:p>
    <w:p w:rsidR="006F6E07" w:rsidRDefault="006F6E07" w:rsidP="006F6E07">
      <w:pPr>
        <w:spacing w:after="0"/>
        <w:ind w:left="120"/>
      </w:pPr>
    </w:p>
    <w:p w:rsidR="006F6E07" w:rsidRDefault="006F6E07" w:rsidP="006F6E07">
      <w:pPr>
        <w:spacing w:after="0"/>
        <w:ind w:left="120"/>
      </w:pPr>
    </w:p>
    <w:p w:rsidR="006F6E07" w:rsidRDefault="006F6E07" w:rsidP="006F6E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  <w:bookmarkStart w:id="0" w:name="_GoBack"/>
      <w:bookmarkEnd w:id="0"/>
    </w:p>
    <w:p w:rsidR="006F6E07" w:rsidRDefault="006F6E07" w:rsidP="006F6E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</w:t>
      </w:r>
      <w:r>
        <w:rPr>
          <w:rFonts w:ascii="Times New Roman" w:hAnsi="Times New Roman"/>
          <w:b/>
          <w:sz w:val="28"/>
        </w:rPr>
        <w:t>Литература</w:t>
      </w:r>
      <w:r>
        <w:rPr>
          <w:rFonts w:ascii="Times New Roman" w:hAnsi="Times New Roman"/>
          <w:b/>
          <w:sz w:val="28"/>
        </w:rPr>
        <w:t>»</w:t>
      </w:r>
    </w:p>
    <w:p w:rsidR="006F6E07" w:rsidRDefault="006F6E07" w:rsidP="006F6E07">
      <w:pPr>
        <w:spacing w:after="0" w:line="408" w:lineRule="auto"/>
        <w:ind w:left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обучающихся 5 – 7</w:t>
      </w:r>
      <w:r>
        <w:rPr>
          <w:rFonts w:ascii="Times New Roman" w:hAnsi="Times New Roman"/>
          <w:sz w:val="28"/>
        </w:rPr>
        <w:t xml:space="preserve"> классов </w:t>
      </w:r>
    </w:p>
    <w:p w:rsidR="006F6E07" w:rsidRDefault="006F6E07" w:rsidP="006F6E07">
      <w:pPr>
        <w:spacing w:after="0" w:line="408" w:lineRule="auto"/>
        <w:ind w:left="120"/>
        <w:jc w:val="center"/>
        <w:rPr>
          <w:color w:val="auto"/>
        </w:rPr>
      </w:pPr>
      <w:r>
        <w:rPr>
          <w:rFonts w:ascii="Times New Roman" w:hAnsi="Times New Roman"/>
          <w:sz w:val="28"/>
        </w:rPr>
        <w:t xml:space="preserve">на 2024-2025 учебный год </w:t>
      </w:r>
    </w:p>
    <w:p w:rsidR="006F6E07" w:rsidRDefault="006F6E07" w:rsidP="006F6E07">
      <w:pPr>
        <w:spacing w:after="0"/>
        <w:ind w:left="120"/>
        <w:jc w:val="center"/>
      </w:pPr>
    </w:p>
    <w:p w:rsidR="006F6E07" w:rsidRDefault="006F6E07" w:rsidP="006F6E07">
      <w:pPr>
        <w:spacing w:after="0"/>
        <w:ind w:left="120"/>
        <w:jc w:val="center"/>
      </w:pPr>
    </w:p>
    <w:p w:rsidR="006F6E07" w:rsidRDefault="006F6E07" w:rsidP="006F6E07">
      <w:pPr>
        <w:spacing w:after="0"/>
        <w:ind w:left="120"/>
        <w:jc w:val="center"/>
      </w:pPr>
    </w:p>
    <w:p w:rsidR="006F6E07" w:rsidRDefault="006F6E07" w:rsidP="006F6E07">
      <w:pPr>
        <w:spacing w:after="0"/>
        <w:ind w:left="120"/>
        <w:jc w:val="center"/>
      </w:pPr>
    </w:p>
    <w:p w:rsidR="006F6E07" w:rsidRDefault="006F6E07" w:rsidP="006F6E07">
      <w:pPr>
        <w:spacing w:after="0"/>
        <w:ind w:left="120"/>
        <w:jc w:val="center"/>
      </w:pPr>
    </w:p>
    <w:p w:rsidR="006F6E07" w:rsidRDefault="006F6E07" w:rsidP="006F6E07">
      <w:pPr>
        <w:spacing w:after="0"/>
        <w:ind w:left="120"/>
        <w:jc w:val="center"/>
      </w:pPr>
    </w:p>
    <w:p w:rsidR="006F6E07" w:rsidRDefault="006F6E07" w:rsidP="006F6E07">
      <w:pPr>
        <w:spacing w:after="0"/>
        <w:ind w:left="120"/>
        <w:jc w:val="center"/>
      </w:pPr>
    </w:p>
    <w:p w:rsidR="006F6E07" w:rsidRDefault="006F6E07" w:rsidP="006F6E07">
      <w:pPr>
        <w:spacing w:after="0"/>
        <w:ind w:left="120"/>
        <w:jc w:val="center"/>
      </w:pPr>
    </w:p>
    <w:p w:rsidR="006F6E07" w:rsidRDefault="006F6E07" w:rsidP="006F6E07">
      <w:pPr>
        <w:spacing w:after="0"/>
        <w:ind w:left="120"/>
        <w:jc w:val="center"/>
      </w:pPr>
    </w:p>
    <w:p w:rsidR="006F6E07" w:rsidRDefault="006F6E07" w:rsidP="006F6E07">
      <w:pPr>
        <w:spacing w:after="0"/>
        <w:ind w:left="120"/>
        <w:jc w:val="center"/>
      </w:pPr>
    </w:p>
    <w:p w:rsidR="006F6E07" w:rsidRDefault="006F6E07" w:rsidP="006F6E07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с.Волостновка,2024</w:t>
      </w:r>
    </w:p>
    <w:p w:rsidR="005A02E1" w:rsidRDefault="005A02E1">
      <w:pPr>
        <w:spacing w:after="0" w:line="408" w:lineRule="auto"/>
        <w:ind w:left="120"/>
        <w:jc w:val="center"/>
      </w:pPr>
    </w:p>
    <w:p w:rsidR="006F6E07" w:rsidRDefault="006F6E07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6F6E07" w:rsidRDefault="006F6E07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ПОЯСНИТЕЛЬНАЯ ЗАПИСКА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>
        <w:rPr>
          <w:rFonts w:ascii="Times New Roman" w:hAnsi="Times New Roman"/>
          <w:sz w:val="28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>
        <w:rPr>
          <w:rFonts w:ascii="Times New Roman" w:hAnsi="Times New Roman"/>
          <w:color w:val="333333"/>
          <w:sz w:val="28"/>
        </w:rPr>
        <w:t xml:space="preserve">рабочей </w:t>
      </w:r>
      <w:r>
        <w:rPr>
          <w:rFonts w:ascii="Times New Roman" w:hAnsi="Times New Roman"/>
          <w:sz w:val="28"/>
        </w:rPr>
        <w:t>программы воспитания, с у</w:t>
      </w:r>
      <w:r>
        <w:rPr>
          <w:rFonts w:ascii="Times New Roman" w:hAnsi="Times New Roman"/>
          <w:sz w:val="28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ОБЩАЯ ХАРАКТЕРИСТИКА </w:t>
      </w:r>
      <w:r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Учебный предмет «Литература»</w:t>
      </w:r>
      <w:r>
        <w:rPr>
          <w:rFonts w:ascii="Times New Roman" w:hAnsi="Times New Roman"/>
          <w:sz w:val="28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</w:t>
      </w:r>
      <w:r>
        <w:rPr>
          <w:rFonts w:ascii="Times New Roman" w:hAnsi="Times New Roman"/>
          <w:sz w:val="28"/>
        </w:rPr>
        <w:t xml:space="preserve">онального самосознания.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</w:t>
      </w:r>
      <w:r>
        <w:rPr>
          <w:rFonts w:ascii="Times New Roman" w:hAnsi="Times New Roman"/>
          <w:sz w:val="28"/>
        </w:rPr>
        <w:t xml:space="preserve">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Основу содержания литературного образования составляют чтение и изучение выдающихся худ</w:t>
      </w:r>
      <w:r>
        <w:rPr>
          <w:rFonts w:ascii="Times New Roman" w:hAnsi="Times New Roman"/>
          <w:sz w:val="28"/>
        </w:rPr>
        <w:t>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</w:t>
      </w:r>
      <w:r>
        <w:rPr>
          <w:rFonts w:ascii="Times New Roman" w:hAnsi="Times New Roman"/>
          <w:sz w:val="28"/>
        </w:rPr>
        <w:t xml:space="preserve">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Полноценное литературное образов</w:t>
      </w:r>
      <w:r>
        <w:rPr>
          <w:rFonts w:ascii="Times New Roman" w:hAnsi="Times New Roman"/>
          <w:sz w:val="28"/>
        </w:rPr>
        <w:t xml:space="preserve">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</w:t>
      </w:r>
      <w:r>
        <w:rPr>
          <w:rFonts w:ascii="Times New Roman" w:hAnsi="Times New Roman"/>
          <w:sz w:val="28"/>
        </w:rPr>
        <w:lastRenderedPageBreak/>
        <w:t>учебными предметами пре</w:t>
      </w:r>
      <w:r>
        <w:rPr>
          <w:rFonts w:ascii="Times New Roman" w:hAnsi="Times New Roman"/>
          <w:sz w:val="28"/>
        </w:rPr>
        <w:t xml:space="preserve">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рабочей программе учтены все этапы ро</w:t>
      </w:r>
      <w:r>
        <w:rPr>
          <w:rFonts w:ascii="Times New Roman" w:hAnsi="Times New Roman"/>
          <w:sz w:val="28"/>
        </w:rPr>
        <w:t>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</w:t>
      </w:r>
      <w:r>
        <w:rPr>
          <w:rFonts w:ascii="Times New Roman" w:hAnsi="Times New Roman"/>
          <w:sz w:val="28"/>
        </w:rPr>
        <w:t xml:space="preserve">орной темы и направлены на достижение планируемых результатов обучения. 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ЦЕЛИ ИЗУЧЕНИЯ </w:t>
      </w:r>
      <w:r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</w:t>
      </w:r>
      <w:r>
        <w:rPr>
          <w:rFonts w:ascii="Times New Roman" w:hAnsi="Times New Roman"/>
          <w:sz w:val="28"/>
        </w:rPr>
        <w:t>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</w:t>
      </w:r>
      <w:r>
        <w:rPr>
          <w:rFonts w:ascii="Times New Roman" w:hAnsi="Times New Roman"/>
          <w:sz w:val="28"/>
        </w:rPr>
        <w:t xml:space="preserve">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Задачи, связанные с пониманием литературы как одной из основных наци</w:t>
      </w:r>
      <w:r>
        <w:rPr>
          <w:rFonts w:ascii="Times New Roman" w:hAnsi="Times New Roman"/>
          <w:sz w:val="28"/>
        </w:rPr>
        <w:t>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</w:t>
      </w:r>
      <w:r>
        <w:rPr>
          <w:rFonts w:ascii="Times New Roman" w:hAnsi="Times New Roman"/>
          <w:sz w:val="28"/>
        </w:rPr>
        <w:t>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</w:t>
      </w:r>
      <w:r>
        <w:rPr>
          <w:rFonts w:ascii="Times New Roman" w:hAnsi="Times New Roman"/>
          <w:sz w:val="28"/>
        </w:rPr>
        <w:t>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</w:t>
      </w:r>
      <w:r>
        <w:rPr>
          <w:rFonts w:ascii="Times New Roman" w:hAnsi="Times New Roman"/>
          <w:sz w:val="28"/>
        </w:rPr>
        <w:t xml:space="preserve">стического мировоззрения.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>
        <w:rPr>
          <w:rFonts w:ascii="Times New Roman" w:hAnsi="Times New Roman"/>
          <w:sz w:val="28"/>
        </w:rPr>
        <w:lastRenderedPageBreak/>
        <w:t>этом мире, с гармонизацией о</w:t>
      </w:r>
      <w:r>
        <w:rPr>
          <w:rFonts w:ascii="Times New Roman" w:hAnsi="Times New Roman"/>
          <w:sz w:val="28"/>
        </w:rPr>
        <w:t>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</w:t>
      </w:r>
      <w:r>
        <w:rPr>
          <w:rFonts w:ascii="Times New Roman" w:hAnsi="Times New Roman"/>
          <w:sz w:val="28"/>
        </w:rPr>
        <w:t xml:space="preserve">, в том числе в процессе участия в различных мероприятиях, посвящённых литературе, чтению, книжной культуре.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</w:t>
      </w:r>
      <w:r>
        <w:rPr>
          <w:rFonts w:ascii="Times New Roman" w:hAnsi="Times New Roman"/>
          <w:sz w:val="28"/>
        </w:rPr>
        <w:t>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теоретических и историко-литературных знаний, необходимых для понимания, анализа и интерпрета</w:t>
      </w:r>
      <w:r>
        <w:rPr>
          <w:rFonts w:ascii="Times New Roman" w:hAnsi="Times New Roman"/>
          <w:sz w:val="28"/>
        </w:rPr>
        <w:t>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</w:t>
      </w:r>
      <w:r>
        <w:rPr>
          <w:rFonts w:ascii="Times New Roman" w:hAnsi="Times New Roman"/>
          <w:sz w:val="28"/>
        </w:rPr>
        <w:t>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</w:t>
      </w:r>
      <w:r>
        <w:rPr>
          <w:rFonts w:ascii="Times New Roman" w:hAnsi="Times New Roman"/>
          <w:sz w:val="28"/>
        </w:rPr>
        <w:t xml:space="preserve">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</w:t>
      </w:r>
      <w:r>
        <w:rPr>
          <w:rFonts w:ascii="Times New Roman" w:hAnsi="Times New Roman"/>
          <w:sz w:val="28"/>
        </w:rPr>
        <w:t xml:space="preserve">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Задачи, связанные с осознанием обучающимися коммуникативно-эстетическ</w:t>
      </w:r>
      <w:r>
        <w:rPr>
          <w:rFonts w:ascii="Times New Roman" w:hAnsi="Times New Roman"/>
          <w:sz w:val="28"/>
        </w:rPr>
        <w:t>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</w:t>
      </w:r>
      <w:r>
        <w:rPr>
          <w:rFonts w:ascii="Times New Roman" w:hAnsi="Times New Roman"/>
          <w:sz w:val="28"/>
        </w:rPr>
        <w:t>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</w:t>
      </w:r>
      <w:r>
        <w:rPr>
          <w:rFonts w:ascii="Times New Roman" w:hAnsi="Times New Roman"/>
          <w:sz w:val="28"/>
        </w:rPr>
        <w:t xml:space="preserve">аивая свою. 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ПРЕДМЕТА «ЛИТЕРАТУРА» В УЧЕБНОМ ПЛАНЕ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</w:t>
      </w:r>
      <w:r>
        <w:rPr>
          <w:rFonts w:ascii="Times New Roman" w:hAnsi="Times New Roman"/>
          <w:sz w:val="28"/>
        </w:rPr>
        <w:t>я рассчитано на 442 часа.</w:t>
      </w: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СОДЕРЖАНИЕ УЧЕБНОГО ПРЕДМЕТА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5 КЛАСС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Мифология.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Мифы народов России и мира.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Фольклор. </w:t>
      </w:r>
      <w:r>
        <w:rPr>
          <w:rFonts w:ascii="Times New Roman" w:hAnsi="Times New Roman"/>
          <w:sz w:val="28"/>
        </w:rPr>
        <w:t>Малые жанры: пословицы, поговорки, загадки. Сказки народов России и народов мира (не менее трёх).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первой половины XIX века И. А. Крылов. </w:t>
      </w:r>
      <w:r>
        <w:rPr>
          <w:rFonts w:ascii="Times New Roman" w:hAnsi="Times New Roman"/>
          <w:sz w:val="28"/>
        </w:rPr>
        <w:t xml:space="preserve">Басни (три по выбору). Например, «Волк на псарне», «Листы и Корни», «Свинья под Дубом», «Квартет», «Осёл и Соловей», «Ворона и Лисица».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С. Пушкин. </w:t>
      </w:r>
      <w:r>
        <w:rPr>
          <w:rFonts w:ascii="Times New Roman" w:hAnsi="Times New Roman"/>
          <w:sz w:val="28"/>
        </w:rPr>
        <w:t>Стихотворения (не менее трёх). «Зимнее утро», «Зимний в</w:t>
      </w:r>
      <w:r>
        <w:rPr>
          <w:rFonts w:ascii="Times New Roman" w:hAnsi="Times New Roman"/>
          <w:sz w:val="28"/>
        </w:rPr>
        <w:t xml:space="preserve">ечер», «Няне» и другие. «Сказка о мёртвой царевне и о семи богатырях».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М. Ю. Лермонтов.</w:t>
      </w:r>
      <w:r>
        <w:rPr>
          <w:rFonts w:ascii="Times New Roman" w:hAnsi="Times New Roman"/>
          <w:sz w:val="28"/>
        </w:rPr>
        <w:t xml:space="preserve"> Стихотворение «Бородино».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Н. В. Гоголь.</w:t>
      </w:r>
      <w:r>
        <w:rPr>
          <w:rFonts w:ascii="Times New Roman" w:hAnsi="Times New Roman"/>
          <w:sz w:val="28"/>
        </w:rPr>
        <w:t xml:space="preserve"> Повесть «Ночь перед Рождеством» из сборника «Вечера на хуторе близ Диканьки».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второй половины XIX века.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И. С. Тур</w:t>
      </w:r>
      <w:r>
        <w:rPr>
          <w:rFonts w:ascii="Times New Roman" w:hAnsi="Times New Roman"/>
          <w:b/>
          <w:sz w:val="28"/>
        </w:rPr>
        <w:t>генев.</w:t>
      </w:r>
      <w:r>
        <w:rPr>
          <w:rFonts w:ascii="Times New Roman" w:hAnsi="Times New Roman"/>
          <w:sz w:val="28"/>
        </w:rPr>
        <w:t xml:space="preserve"> Рассказ «Муму».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Н. А. Некрасов.</w:t>
      </w:r>
      <w:r>
        <w:rPr>
          <w:rFonts w:ascii="Times New Roman" w:hAnsi="Times New Roman"/>
          <w:sz w:val="28"/>
        </w:rPr>
        <w:t xml:space="preserve"> Стихотворения (не менее двух). «Крестьянские дети», «Школьник» и другие. Поэма «Мороз, Красный нос» (фрагмент).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Л. Н. Толстой.</w:t>
      </w:r>
      <w:r>
        <w:rPr>
          <w:rFonts w:ascii="Times New Roman" w:hAnsi="Times New Roman"/>
          <w:sz w:val="28"/>
        </w:rPr>
        <w:t xml:space="preserve"> Рассказ «Кавказский пленник».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XIX–ХХ веков.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Стихотворения отечественных поэ</w:t>
      </w:r>
      <w:r>
        <w:rPr>
          <w:rFonts w:ascii="Times New Roman" w:hAnsi="Times New Roman"/>
          <w:b/>
          <w:sz w:val="28"/>
        </w:rPr>
        <w:t xml:space="preserve">тов XIX–ХХ веков о родной природе и о связи человека с Родиной </w:t>
      </w:r>
      <w:r>
        <w:rPr>
          <w:rFonts w:ascii="Times New Roman" w:hAnsi="Times New Roman"/>
          <w:sz w:val="28"/>
        </w:rPr>
        <w:t xml:space="preserve"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Юмористиче</w:t>
      </w:r>
      <w:r>
        <w:rPr>
          <w:rFonts w:ascii="Times New Roman" w:hAnsi="Times New Roman"/>
          <w:b/>
          <w:sz w:val="28"/>
        </w:rPr>
        <w:t xml:space="preserve">ские рассказы отечественных писателей XIX– XX веков.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П. Чехов </w:t>
      </w:r>
      <w:r>
        <w:rPr>
          <w:rFonts w:ascii="Times New Roman" w:hAnsi="Times New Roman"/>
          <w:sz w:val="28"/>
        </w:rPr>
        <w:t xml:space="preserve">(два рассказа по выбору). Например, «Лошадиная фамилия», «Мальчики», «Хирургия»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М. М. Зощенко </w:t>
      </w:r>
      <w:r>
        <w:rPr>
          <w:rFonts w:ascii="Times New Roman" w:hAnsi="Times New Roman"/>
          <w:sz w:val="28"/>
        </w:rPr>
        <w:t xml:space="preserve">(два рассказа по выбору). Например, «Галоша», «Лёля и Минька», «Ёлка», «Золотые </w:t>
      </w:r>
      <w:r>
        <w:rPr>
          <w:rFonts w:ascii="Times New Roman" w:hAnsi="Times New Roman"/>
          <w:sz w:val="28"/>
        </w:rPr>
        <w:t xml:space="preserve">слова», «Встреча»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Произведения отечественной литературы о природе и животных</w:t>
      </w:r>
      <w:r>
        <w:rPr>
          <w:rFonts w:ascii="Times New Roman" w:hAnsi="Times New Roman"/>
          <w:sz w:val="28"/>
        </w:rPr>
        <w:t xml:space="preserve"> (не менее двух). Например, А. И. Куприна, М. М. Пришвина, К. Г. Паустовского.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П. Платонов.</w:t>
      </w:r>
      <w:r>
        <w:rPr>
          <w:rFonts w:ascii="Times New Roman" w:hAnsi="Times New Roman"/>
          <w:sz w:val="28"/>
        </w:rPr>
        <w:t xml:space="preserve"> Рассказы (один по выбору). Например, «Корова», «Никита»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В. П. А</w:t>
      </w:r>
      <w:r>
        <w:rPr>
          <w:rFonts w:ascii="Times New Roman" w:hAnsi="Times New Roman"/>
          <w:b/>
          <w:sz w:val="28"/>
        </w:rPr>
        <w:t>стафьев.</w:t>
      </w:r>
      <w:r>
        <w:rPr>
          <w:rFonts w:ascii="Times New Roman" w:hAnsi="Times New Roman"/>
          <w:sz w:val="28"/>
        </w:rPr>
        <w:t xml:space="preserve"> Рассказ «Васюткино озеро».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Литература XX– начала XXI веков.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Произведения отечественной литературы на тему «Человек на войне»</w:t>
      </w:r>
      <w:r>
        <w:rPr>
          <w:rFonts w:ascii="Times New Roman" w:hAnsi="Times New Roman"/>
          <w:sz w:val="28"/>
        </w:rPr>
        <w:t xml:space="preserve"> (не менее двух). Например, Л. А. Кассиль. «Дорогие мои мальчишки»; Ю. Я. Яковлев. «Девочки с Васильевского острова»; В. П</w:t>
      </w:r>
      <w:r>
        <w:rPr>
          <w:rFonts w:ascii="Times New Roman" w:hAnsi="Times New Roman"/>
          <w:sz w:val="28"/>
        </w:rPr>
        <w:t>. Катаев. «Сын полка», К.М.Симонов «Сын артиллериста» и другие.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Произведения отечественных писателей XIX–XXI веков на тему детства</w:t>
      </w:r>
      <w:r>
        <w:rPr>
          <w:rFonts w:ascii="Times New Roman" w:hAnsi="Times New Roman"/>
          <w:sz w:val="28"/>
        </w:rPr>
        <w:t xml:space="preserve"> (не менее двух). Например, произведения В.П. Катаева, В.П. Крапивина, Ю.П. Казакова, А.Г. Алексина, В.К. Железникова, Ю.Я. Як</w:t>
      </w:r>
      <w:r>
        <w:rPr>
          <w:rFonts w:ascii="Times New Roman" w:hAnsi="Times New Roman"/>
          <w:sz w:val="28"/>
        </w:rPr>
        <w:t xml:space="preserve">овлева, Ю.И. Коваля, А.А. Лиханова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Произведения приключенческого жанра отечественных писателей</w:t>
      </w:r>
      <w:r>
        <w:rPr>
          <w:rFonts w:ascii="Times New Roman" w:hAnsi="Times New Roman"/>
          <w:sz w:val="28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народов </w:t>
      </w:r>
      <w:r>
        <w:rPr>
          <w:rFonts w:ascii="Times New Roman" w:hAnsi="Times New Roman"/>
          <w:b/>
          <w:sz w:val="28"/>
        </w:rPr>
        <w:t xml:space="preserve">Российской Федерации. Стихотворения </w:t>
      </w:r>
      <w:r>
        <w:rPr>
          <w:rFonts w:ascii="Times New Roman" w:hAnsi="Times New Roman"/>
          <w:sz w:val="28"/>
        </w:rPr>
        <w:t xml:space="preserve">(одно по выбору). Например, Р. Г. Гамзатов. «Песня соловья»; М. Карим. «Эту песню мать мне пела».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Зарубежная литература.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Х. К. Андерсен. </w:t>
      </w:r>
      <w:r>
        <w:rPr>
          <w:rFonts w:ascii="Times New Roman" w:hAnsi="Times New Roman"/>
          <w:sz w:val="28"/>
        </w:rPr>
        <w:t xml:space="preserve">Сказки (одна по выбору). Например, «Снежная королева», «Соловей»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Зарубежная сказочная проза</w:t>
      </w:r>
      <w:r>
        <w:rPr>
          <w:rFonts w:ascii="Times New Roman" w:hAnsi="Times New Roman"/>
          <w:sz w:val="28"/>
        </w:rPr>
        <w:t xml:space="preserve"> (одно произведение по выбору). Например, Л. Кэрролл. «Алиса в Стране Чудес» (главы по выбору), Дж. Р. Р. Толкин. «Хоббит, или Туда и обратно» (главы по выбору).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Зарубежная проза о детях и подростках </w:t>
      </w:r>
      <w:r>
        <w:rPr>
          <w:rFonts w:ascii="Times New Roman" w:hAnsi="Times New Roman"/>
          <w:sz w:val="28"/>
        </w:rPr>
        <w:t>(два произведения по выбору).</w:t>
      </w:r>
      <w:r>
        <w:rPr>
          <w:rFonts w:ascii="Times New Roman" w:hAnsi="Times New Roman"/>
          <w:sz w:val="28"/>
        </w:rPr>
        <w:t xml:space="preserve">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Зарубежная приключенческая проза </w:t>
      </w:r>
      <w:r>
        <w:rPr>
          <w:rFonts w:ascii="Times New Roman" w:hAnsi="Times New Roman"/>
          <w:sz w:val="28"/>
        </w:rPr>
        <w:t>(два произведения по выбору). Наприм</w:t>
      </w:r>
      <w:r>
        <w:rPr>
          <w:rFonts w:ascii="Times New Roman" w:hAnsi="Times New Roman"/>
          <w:sz w:val="28"/>
        </w:rPr>
        <w:t xml:space="preserve">ер, Р. Л. Стивенсон. «Остров сокровищ», «Чёрная стрела»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Зарубежная проза о животных </w:t>
      </w:r>
      <w:r>
        <w:rPr>
          <w:rFonts w:ascii="Times New Roman" w:hAnsi="Times New Roman"/>
          <w:sz w:val="28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</w:t>
      </w:r>
      <w:r>
        <w:rPr>
          <w:rFonts w:ascii="Times New Roman" w:hAnsi="Times New Roman"/>
          <w:sz w:val="28"/>
        </w:rPr>
        <w:t>ли», «Рикки-Тикки-Тави» и другие.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Античная литература.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Гомер.</w:t>
      </w:r>
      <w:r>
        <w:rPr>
          <w:rFonts w:ascii="Times New Roman" w:hAnsi="Times New Roman"/>
          <w:sz w:val="28"/>
        </w:rPr>
        <w:t xml:space="preserve"> Поэмы. «Илиада», «Одиссея» (фрагменты).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Фольклор.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Русские былины (не менее двух). Например, «Илья Муромец и Соловей-разбойник», «Садко».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Народные песни и поэмы народов России и мира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Древнерусск</w:t>
      </w:r>
      <w:r>
        <w:rPr>
          <w:rFonts w:ascii="Times New Roman" w:hAnsi="Times New Roman"/>
          <w:b/>
          <w:sz w:val="28"/>
        </w:rPr>
        <w:t>ая литература.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«Повесть временных лет»</w:t>
      </w:r>
      <w:r>
        <w:rPr>
          <w:rFonts w:ascii="Times New Roman" w:hAnsi="Times New Roman"/>
          <w:sz w:val="28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первой половины XIX века.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С. Пушкин.</w:t>
      </w:r>
      <w:r>
        <w:rPr>
          <w:rFonts w:ascii="Times New Roman" w:hAnsi="Times New Roman"/>
          <w:sz w:val="28"/>
        </w:rPr>
        <w:t xml:space="preserve"> Стихотворения (</w:t>
      </w:r>
      <w:r>
        <w:rPr>
          <w:rFonts w:ascii="Times New Roman" w:hAnsi="Times New Roman"/>
          <w:sz w:val="28"/>
        </w:rPr>
        <w:t>не менее трёх). «Песнь о вещем Олеге», «Зимняя дорога», «Узник», «Туча» и другие. Роман «Дубровский».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М. Ю. Лермонтов.</w:t>
      </w:r>
      <w:r>
        <w:rPr>
          <w:rFonts w:ascii="Times New Roman" w:hAnsi="Times New Roman"/>
          <w:sz w:val="28"/>
        </w:rPr>
        <w:t xml:space="preserve"> Стихотворения (не менее трёх). «Три пальмы», «Листок», «Утёс»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В. Кольцов.</w:t>
      </w:r>
      <w:r>
        <w:rPr>
          <w:rFonts w:ascii="Times New Roman" w:hAnsi="Times New Roman"/>
          <w:sz w:val="28"/>
        </w:rPr>
        <w:t xml:space="preserve"> Стихотворения (не менее двух). Например, «Косарь»</w:t>
      </w:r>
      <w:r>
        <w:rPr>
          <w:rFonts w:ascii="Times New Roman" w:hAnsi="Times New Roman"/>
          <w:sz w:val="28"/>
        </w:rPr>
        <w:t xml:space="preserve">, «Соловей»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второй половины XIX века.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Ф. И. Тютчев. </w:t>
      </w:r>
      <w:r>
        <w:rPr>
          <w:rFonts w:ascii="Times New Roman" w:hAnsi="Times New Roman"/>
          <w:sz w:val="28"/>
        </w:rPr>
        <w:t xml:space="preserve">Стихотворения (не менее двух). «Есть в осени первоначальной…», «С поляны коршун поднялся…».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А. Фет.</w:t>
      </w:r>
      <w:r>
        <w:rPr>
          <w:rFonts w:ascii="Times New Roman" w:hAnsi="Times New Roman"/>
          <w:sz w:val="28"/>
        </w:rPr>
        <w:t xml:space="preserve"> Стихотворения (не менее двух). «Учись у них – у дуба, у берёзы…», «Я пришёл к</w:t>
      </w:r>
      <w:r>
        <w:rPr>
          <w:rFonts w:ascii="Times New Roman" w:hAnsi="Times New Roman"/>
          <w:sz w:val="28"/>
        </w:rPr>
        <w:t xml:space="preserve"> тебе с приветом…».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И. С. Тургенев.</w:t>
      </w:r>
      <w:r>
        <w:rPr>
          <w:rFonts w:ascii="Times New Roman" w:hAnsi="Times New Roman"/>
          <w:sz w:val="28"/>
        </w:rPr>
        <w:t xml:space="preserve"> Рассказ «Бежин луг».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Н. С. Лесков.</w:t>
      </w:r>
      <w:r>
        <w:rPr>
          <w:rFonts w:ascii="Times New Roman" w:hAnsi="Times New Roman"/>
          <w:sz w:val="28"/>
        </w:rPr>
        <w:t xml:space="preserve"> Сказ «Левша».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Л. Н. Толстой.</w:t>
      </w:r>
      <w:r>
        <w:rPr>
          <w:rFonts w:ascii="Times New Roman" w:hAnsi="Times New Roman"/>
          <w:sz w:val="28"/>
        </w:rPr>
        <w:t xml:space="preserve"> Повесть «Детство» (главы по выбору).</w:t>
      </w:r>
      <w:r>
        <w:rPr>
          <w:rFonts w:ascii="Times New Roman" w:hAnsi="Times New Roman"/>
          <w:sz w:val="28"/>
          <w:u w:val="single"/>
        </w:rPr>
        <w:t xml:space="preserve">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П. Чехов. </w:t>
      </w:r>
      <w:r>
        <w:rPr>
          <w:rFonts w:ascii="Times New Roman" w:hAnsi="Times New Roman"/>
          <w:sz w:val="28"/>
        </w:rPr>
        <w:t xml:space="preserve">Рассказы (три по выбору). Например, «Толстый и тонкий», «Хамелеон», «Смерть чиновника»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И. Куприн. </w:t>
      </w:r>
      <w:r>
        <w:rPr>
          <w:rFonts w:ascii="Times New Roman" w:hAnsi="Times New Roman"/>
          <w:sz w:val="28"/>
        </w:rPr>
        <w:t>Рассказ «Чудесный доктор».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Литература XX - начала XXI веков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Стихотворения отечественных поэтов начала ХХ века </w:t>
      </w:r>
      <w:r>
        <w:rPr>
          <w:rFonts w:ascii="Times New Roman" w:hAnsi="Times New Roman"/>
          <w:sz w:val="28"/>
        </w:rPr>
        <w:t xml:space="preserve">(не менее двух). Например, стихотворения С. А. Есенина, В. В. Маяковского, А. А. Блока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Стихотворения отечественных поэтов</w:t>
      </w:r>
      <w:r>
        <w:rPr>
          <w:rFonts w:ascii="Times New Roman" w:hAnsi="Times New Roman"/>
          <w:b/>
          <w:sz w:val="28"/>
        </w:rPr>
        <w:t xml:space="preserve"> XX века </w:t>
      </w:r>
      <w:r>
        <w:rPr>
          <w:rFonts w:ascii="Times New Roman" w:hAnsi="Times New Roman"/>
          <w:sz w:val="28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>
        <w:rPr>
          <w:sz w:val="28"/>
        </w:rPr>
        <w:br/>
      </w:r>
    </w:p>
    <w:p w:rsidR="005A02E1" w:rsidRDefault="006F6E07">
      <w:pPr>
        <w:spacing w:after="0"/>
        <w:ind w:firstLine="600"/>
      </w:pPr>
      <w:r>
        <w:rPr>
          <w:rFonts w:ascii="Times New Roman" w:hAnsi="Times New Roman"/>
          <w:b/>
          <w:sz w:val="28"/>
        </w:rPr>
        <w:t>Проза отечественных писателей конца XX – начала XXI века, в том числе о Великой Отечественной войне</w:t>
      </w:r>
      <w:r>
        <w:rPr>
          <w:rFonts w:ascii="Times New Roman" w:hAnsi="Times New Roman"/>
          <w:sz w:val="28"/>
        </w:rPr>
        <w:t xml:space="preserve"> (два п</w:t>
      </w:r>
      <w:r>
        <w:rPr>
          <w:rFonts w:ascii="Times New Roman" w:hAnsi="Times New Roman"/>
          <w:sz w:val="28"/>
        </w:rPr>
        <w:t xml:space="preserve">роизведения по выбору). </w:t>
      </w:r>
      <w:r>
        <w:rPr>
          <w:rFonts w:ascii="Times New Roman" w:hAnsi="Times New Roman"/>
          <w:sz w:val="28"/>
        </w:rPr>
        <w:lastRenderedPageBreak/>
        <w:t xml:space="preserve">Например, Например, Б.Л. Васильев «Экспонат №...», Б.П. Екимов «Ночь исцеления», Э.Н. Веркин «Облачный полк» (главы) и другие. 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В. Г. Распутин. </w:t>
      </w:r>
      <w:r>
        <w:rPr>
          <w:rFonts w:ascii="Times New Roman" w:hAnsi="Times New Roman"/>
          <w:sz w:val="28"/>
        </w:rPr>
        <w:t xml:space="preserve">Рассказ «Уроки французского».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Произведения отечественных писателей на тему взросления</w:t>
      </w:r>
      <w:r>
        <w:rPr>
          <w:rFonts w:ascii="Times New Roman" w:hAnsi="Times New Roman"/>
          <w:b/>
          <w:sz w:val="28"/>
        </w:rPr>
        <w:t xml:space="preserve"> человека </w:t>
      </w:r>
      <w:r>
        <w:rPr>
          <w:rFonts w:ascii="Times New Roman" w:hAnsi="Times New Roman"/>
          <w:sz w:val="28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Произведения современных отечественных писателей-фантастов</w:t>
      </w:r>
      <w:r>
        <w:rPr>
          <w:rFonts w:ascii="Times New Roman" w:hAnsi="Times New Roman"/>
          <w:sz w:val="28"/>
        </w:rPr>
        <w:t xml:space="preserve"> Наприм</w:t>
      </w:r>
      <w:r>
        <w:rPr>
          <w:rFonts w:ascii="Times New Roman" w:hAnsi="Times New Roman"/>
          <w:sz w:val="28"/>
        </w:rPr>
        <w:t xml:space="preserve">ер, К. Булычев «Сто лет тому вперед»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Литература народов Российской Федерации. Стихотворения</w:t>
      </w:r>
      <w:r>
        <w:rPr>
          <w:rFonts w:ascii="Times New Roman" w:hAnsi="Times New Roman"/>
          <w:sz w:val="28"/>
        </w:rPr>
        <w:t xml:space="preserve"> (два по выбору). Например, М. Карим. «Бессмертие» (фрагменты); Г. Тукай. «Родная деревня», «Книга»; К. Кулиев. «Когда на меня навалилась беда…», «Каким б</w:t>
      </w:r>
      <w:r>
        <w:rPr>
          <w:rFonts w:ascii="Times New Roman" w:hAnsi="Times New Roman"/>
          <w:sz w:val="28"/>
        </w:rPr>
        <w:t xml:space="preserve">ы малым ни был мой народ…», «Что б ни делалось на свете…», Р. Гамзатов «Журавли», «Мой Дагестан»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Зарубежная литература Д. Дефо. </w:t>
      </w:r>
      <w:r>
        <w:rPr>
          <w:rFonts w:ascii="Times New Roman" w:hAnsi="Times New Roman"/>
          <w:sz w:val="28"/>
        </w:rPr>
        <w:t xml:space="preserve">«Робинзон Крузо» (главы по выбору).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Дж. Свифт. </w:t>
      </w:r>
      <w:r>
        <w:rPr>
          <w:rFonts w:ascii="Times New Roman" w:hAnsi="Times New Roman"/>
          <w:sz w:val="28"/>
        </w:rPr>
        <w:t>«Путешествия Гулливера» (главы по выбору).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Произведения зарубежных пи</w:t>
      </w:r>
      <w:r>
        <w:rPr>
          <w:rFonts w:ascii="Times New Roman" w:hAnsi="Times New Roman"/>
          <w:b/>
          <w:sz w:val="28"/>
        </w:rPr>
        <w:t>сателей на тему взросления человека</w:t>
      </w:r>
      <w:r>
        <w:rPr>
          <w:rFonts w:ascii="Times New Roman" w:hAnsi="Times New Roman"/>
          <w:sz w:val="28"/>
        </w:rPr>
        <w:t xml:space="preserve"> (не менее двух). Например, Ж. Верн. «Дети капитана Гранта» (главы по выбору). Х. Ли. «Убить пересмешника» (главы по выбору) и другие.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7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КЛАСС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Древнерусская литература.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Древнерусские повести</w:t>
      </w:r>
      <w:r>
        <w:rPr>
          <w:rFonts w:ascii="Times New Roman" w:hAnsi="Times New Roman"/>
          <w:sz w:val="28"/>
        </w:rPr>
        <w:t xml:space="preserve"> (одна повесть по выбору). Н</w:t>
      </w:r>
      <w:r>
        <w:rPr>
          <w:rFonts w:ascii="Times New Roman" w:hAnsi="Times New Roman"/>
          <w:sz w:val="28"/>
        </w:rPr>
        <w:t xml:space="preserve">апример, «Поучение» Владимира Мономаха (в сокращении)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первой половины XIX века.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С. Пушкин. </w:t>
      </w:r>
      <w:r>
        <w:rPr>
          <w:rFonts w:ascii="Times New Roman" w:hAnsi="Times New Roman"/>
          <w:sz w:val="28"/>
        </w:rPr>
        <w:t>Стихотворения (не менее четырёх). Например, «Во глубине сибирских руд…», «19 октября» («Роняет лес багряный свой убор…»), «И. И. Пущину», «</w:t>
      </w:r>
      <w:r>
        <w:rPr>
          <w:rFonts w:ascii="Times New Roman" w:hAnsi="Times New Roman"/>
          <w:sz w:val="28"/>
        </w:rPr>
        <w:t>На холмах Грузии лежит ночная мгла…», и другие. «Повести Белкина» («Станционный смотритель» и другие). Поэма «Полтава» (фрагмент).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М. Ю. Лермонтов. </w:t>
      </w:r>
      <w:r>
        <w:rPr>
          <w:rFonts w:ascii="Times New Roman" w:hAnsi="Times New Roman"/>
          <w:sz w:val="28"/>
        </w:rPr>
        <w:t>Стихотворения (не менее четырёх). Например, «Узник», «Парус», «Тучи», «Желанье» («Отворите мне темницу…»), «</w:t>
      </w:r>
      <w:r>
        <w:rPr>
          <w:rFonts w:ascii="Times New Roman" w:hAnsi="Times New Roman"/>
          <w:sz w:val="28"/>
        </w:rPr>
        <w:t xml:space="preserve">Когда волнуется желтеющая нива…», «Ангел», «Молитва» («В минуту жизни трудную…») и другие. «Песня про царя Ивана Васильевича, молодого опричника и удалого купца Калашникова».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Н. В. Гоголь. </w:t>
      </w:r>
      <w:r>
        <w:rPr>
          <w:rFonts w:ascii="Times New Roman" w:hAnsi="Times New Roman"/>
          <w:sz w:val="28"/>
        </w:rPr>
        <w:t xml:space="preserve">Повесть «Тарас Бульба».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Литература второй половины XIX века.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 xml:space="preserve">И. </w:t>
      </w:r>
      <w:r>
        <w:rPr>
          <w:rFonts w:ascii="Times New Roman" w:hAnsi="Times New Roman"/>
          <w:b/>
          <w:sz w:val="28"/>
        </w:rPr>
        <w:t>С. Тургенев.</w:t>
      </w:r>
      <w:r>
        <w:rPr>
          <w:rFonts w:ascii="Times New Roman" w:hAnsi="Times New Roman"/>
          <w:sz w:val="28"/>
        </w:rPr>
        <w:t xml:space="preserve"> Рассказы из цикла «Записки охотника» (два по выбору). Например, «Бирюк», «Хорь и Калиныч» и другие. Стихотворения в прозе, например, «Русский язык», «Воробей» и другие.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Л. Н. Толстой. </w:t>
      </w:r>
      <w:r>
        <w:rPr>
          <w:rFonts w:ascii="Times New Roman" w:hAnsi="Times New Roman"/>
          <w:sz w:val="28"/>
        </w:rPr>
        <w:t xml:space="preserve">Рассказ «После бала».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Н. А. Некрасов.</w:t>
      </w:r>
      <w:r>
        <w:rPr>
          <w:rFonts w:ascii="Times New Roman" w:hAnsi="Times New Roman"/>
          <w:sz w:val="28"/>
        </w:rPr>
        <w:t xml:space="preserve"> Стихотворения (не ме</w:t>
      </w:r>
      <w:r>
        <w:rPr>
          <w:rFonts w:ascii="Times New Roman" w:hAnsi="Times New Roman"/>
          <w:sz w:val="28"/>
        </w:rPr>
        <w:t xml:space="preserve">нее двух). Например, «Размышления у парадного подъезда», «Железная дорога»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Поэзия второй половины XIX века.</w:t>
      </w:r>
      <w:r>
        <w:rPr>
          <w:rFonts w:ascii="Times New Roman" w:hAnsi="Times New Roman"/>
          <w:sz w:val="28"/>
        </w:rPr>
        <w:t xml:space="preserve"> Ф. И. Тютчев, А. А. Фет, А. К. Толстой и другие (не менее двух стихотворений по выбору).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М. Е. Салтыков-Щедрин. </w:t>
      </w:r>
      <w:r>
        <w:rPr>
          <w:rFonts w:ascii="Times New Roman" w:hAnsi="Times New Roman"/>
          <w:sz w:val="28"/>
        </w:rPr>
        <w:t>Сказки (одна по выбору).</w:t>
      </w:r>
      <w:r>
        <w:rPr>
          <w:rFonts w:ascii="Times New Roman" w:hAnsi="Times New Roman"/>
          <w:sz w:val="28"/>
        </w:rPr>
        <w:t xml:space="preserve"> Например, «Повесть о том, как один мужик двух генералов прокормил», «Дикий помещик», «Премудрый пискарь»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Произведения отечественных и зарубежных писателей на историческую тем</w:t>
      </w:r>
      <w:r>
        <w:rPr>
          <w:rFonts w:ascii="Times New Roman" w:hAnsi="Times New Roman"/>
          <w:sz w:val="28"/>
        </w:rPr>
        <w:t xml:space="preserve">у (не менее двух). Например, А. К. Толстого, Р. Сабатини, Ф. Купера.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конца XIX – начала XX века.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П. Чехов.</w:t>
      </w:r>
      <w:r>
        <w:rPr>
          <w:rFonts w:ascii="Times New Roman" w:hAnsi="Times New Roman"/>
          <w:sz w:val="28"/>
        </w:rPr>
        <w:t xml:space="preserve"> Рассказы (один по выбору). Например, «Тоска», «Злоумышленник»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М. Горький. </w:t>
      </w:r>
      <w:r>
        <w:rPr>
          <w:rFonts w:ascii="Times New Roman" w:hAnsi="Times New Roman"/>
          <w:sz w:val="28"/>
        </w:rPr>
        <w:t xml:space="preserve">Ранние рассказы (одно произведение по выбору). Например, «Старуха Изергиль» (легенда о Данко), «Челкаш»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Сат</w:t>
      </w:r>
      <w:r>
        <w:rPr>
          <w:rFonts w:ascii="Times New Roman" w:hAnsi="Times New Roman"/>
          <w:b/>
          <w:sz w:val="28"/>
        </w:rPr>
        <w:t xml:space="preserve">ирические произведения отечественных и зарубежных писателей </w:t>
      </w:r>
      <w:r>
        <w:rPr>
          <w:rFonts w:ascii="Times New Roman" w:hAnsi="Times New Roman"/>
          <w:sz w:val="28"/>
        </w:rPr>
        <w:t>(не менее двух). Например, М. М. Зощенко, А. Т. Аверченко, Н. Тэффи, О. Генри, Я. Гашека.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Литература первой половины XX века.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С. Грин.</w:t>
      </w:r>
      <w:r>
        <w:rPr>
          <w:rFonts w:ascii="Times New Roman" w:hAnsi="Times New Roman"/>
          <w:sz w:val="28"/>
        </w:rPr>
        <w:t xml:space="preserve"> Повести и рассказы (одно произведение по выбору). Наприме</w:t>
      </w:r>
      <w:r>
        <w:rPr>
          <w:rFonts w:ascii="Times New Roman" w:hAnsi="Times New Roman"/>
          <w:sz w:val="28"/>
        </w:rPr>
        <w:t>р, «Алые паруса», «Зелёная лампа» и другие.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Отечественная поэзия первой половины XX века.</w:t>
      </w:r>
      <w:r>
        <w:rPr>
          <w:rFonts w:ascii="Times New Roman" w:hAnsi="Times New Roman"/>
          <w:sz w:val="28"/>
        </w:rPr>
        <w:t xml:space="preserve"> Стихотворения на тему мечты и реальности (два-три по выбору). Например, стихотворения А. А. Блока, Н. С. Гумилёва, М. И. Цветаевой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В. В. Маяковский.</w:t>
      </w:r>
      <w:r>
        <w:rPr>
          <w:rFonts w:ascii="Times New Roman" w:hAnsi="Times New Roman"/>
          <w:sz w:val="28"/>
        </w:rPr>
        <w:t xml:space="preserve"> Стихот</w:t>
      </w:r>
      <w:r>
        <w:rPr>
          <w:rFonts w:ascii="Times New Roman" w:hAnsi="Times New Roman"/>
          <w:sz w:val="28"/>
        </w:rPr>
        <w:t xml:space="preserve">ворения (одно по выбору). Например, «Необычайное приключение, бывшее с Владимиром Маяковским летом на даче», «Хорошее отношение к лошадям»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М.А. Шолохов</w:t>
      </w:r>
      <w:r>
        <w:rPr>
          <w:rFonts w:ascii="Times New Roman" w:hAnsi="Times New Roman"/>
          <w:sz w:val="28"/>
        </w:rPr>
        <w:t>. «Донские рассказы» (один по выбору). Например, «Родинка», «Чужая кровь» и другие.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П. Плат</w:t>
      </w:r>
      <w:r>
        <w:rPr>
          <w:rFonts w:ascii="Times New Roman" w:hAnsi="Times New Roman"/>
          <w:b/>
          <w:sz w:val="28"/>
        </w:rPr>
        <w:t xml:space="preserve">онов. </w:t>
      </w:r>
      <w:r>
        <w:rPr>
          <w:rFonts w:ascii="Times New Roman" w:hAnsi="Times New Roman"/>
          <w:sz w:val="28"/>
        </w:rPr>
        <w:t xml:space="preserve">Рассказы (один по выбору). Например, «Юшка», «Неизвестный цветок»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Литература второй половины XX</w:t>
      </w:r>
      <w:r>
        <w:rPr>
          <w:rFonts w:ascii="Times New Roman" w:hAnsi="Times New Roman"/>
          <w:b/>
          <w:color w:val="333333"/>
          <w:sz w:val="28"/>
        </w:rPr>
        <w:t>–</w:t>
      </w:r>
      <w:r>
        <w:rPr>
          <w:rFonts w:ascii="Times New Roman" w:hAnsi="Times New Roman"/>
          <w:b/>
          <w:sz w:val="28"/>
        </w:rPr>
        <w:t>начала XXI вв.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В. М. Шукшин. </w:t>
      </w:r>
      <w:r>
        <w:rPr>
          <w:rFonts w:ascii="Times New Roman" w:hAnsi="Times New Roman"/>
          <w:sz w:val="28"/>
        </w:rPr>
        <w:t xml:space="preserve">Рассказы (один по выбору). Например, «Чудик», «Стенька Разин», «Критики»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Стихотворения отечественных по</w:t>
      </w:r>
      <w:r>
        <w:rPr>
          <w:rFonts w:ascii="Times New Roman" w:hAnsi="Times New Roman"/>
          <w:b/>
          <w:sz w:val="28"/>
        </w:rPr>
        <w:t xml:space="preserve">этов второй половины XX–начала XXI веков </w:t>
      </w:r>
      <w:r>
        <w:rPr>
          <w:rFonts w:ascii="Times New Roman" w:hAnsi="Times New Roman"/>
          <w:sz w:val="28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Произведения отечественных прозаиков второй половины XX – начал</w:t>
      </w:r>
      <w:r>
        <w:rPr>
          <w:rFonts w:ascii="Times New Roman" w:hAnsi="Times New Roman"/>
          <w:b/>
          <w:sz w:val="28"/>
        </w:rPr>
        <w:t xml:space="preserve">а XXI века </w:t>
      </w:r>
      <w:r>
        <w:rPr>
          <w:rFonts w:ascii="Times New Roman" w:hAnsi="Times New Roman"/>
          <w:sz w:val="28"/>
        </w:rPr>
        <w:t xml:space="preserve">(не менее двух). Например, произведения Ф. А. Абрамова, В. П. Астафьева, В. И. Белова, Ф. А. Искандера и другие.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Зарубежная литература.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М. де Сервантес Сааведра.</w:t>
      </w:r>
      <w:r>
        <w:rPr>
          <w:rFonts w:ascii="Times New Roman" w:hAnsi="Times New Roman"/>
          <w:sz w:val="28"/>
        </w:rPr>
        <w:t xml:space="preserve"> Роман «Хитроумный идальго Дон Кихот Ламанчский» (главы по выбору).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Зарубежная нов</w:t>
      </w:r>
      <w:r>
        <w:rPr>
          <w:rFonts w:ascii="Times New Roman" w:hAnsi="Times New Roman"/>
          <w:b/>
          <w:sz w:val="28"/>
        </w:rPr>
        <w:t xml:space="preserve">еллистика </w:t>
      </w:r>
      <w:r>
        <w:rPr>
          <w:rFonts w:ascii="Times New Roman" w:hAnsi="Times New Roman"/>
          <w:sz w:val="28"/>
        </w:rPr>
        <w:t xml:space="preserve">(одно-два произведения по выбору). Например, П. Мериме. «Маттео Фальконе»; О. Генри. «Дары волхвов», «Последний лист». 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де Сент Экзюпери.</w:t>
      </w:r>
      <w:r>
        <w:rPr>
          <w:rFonts w:ascii="Times New Roman" w:hAnsi="Times New Roman"/>
          <w:sz w:val="28"/>
        </w:rPr>
        <w:t xml:space="preserve"> Повесть-сказка «Маленький принц».</w:t>
      </w:r>
    </w:p>
    <w:p w:rsidR="005A02E1" w:rsidRDefault="005A02E1">
      <w:pPr>
        <w:spacing w:after="0"/>
        <w:ind w:left="120"/>
        <w:jc w:val="center"/>
      </w:pPr>
    </w:p>
    <w:p w:rsidR="005A02E1" w:rsidRDefault="006F6E07">
      <w:pPr>
        <w:spacing w:after="0"/>
        <w:ind w:left="-589"/>
        <w:jc w:val="both"/>
      </w:pPr>
      <w:r>
        <w:rPr>
          <w:rFonts w:ascii="Times New Roman" w:hAnsi="Times New Roman"/>
          <w:b/>
          <w:sz w:val="28"/>
        </w:rPr>
        <w:t>ПЛАНИРУЕМЫЕ ОБРАЗОВАТЕЛЬНЫЕ РЕЗУЛЬТАТЫ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литературы в основной</w:t>
      </w:r>
      <w:r>
        <w:rPr>
          <w:rFonts w:ascii="Times New Roman" w:hAnsi="Times New Roman"/>
          <w:sz w:val="28"/>
        </w:rPr>
        <w:t xml:space="preserve">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Личностные результаты освоения рабочей программы по литературе для основного общего образования </w:t>
      </w:r>
      <w:r>
        <w:rPr>
          <w:rFonts w:ascii="Times New Roman" w:hAnsi="Times New Roman"/>
          <w:sz w:val="28"/>
        </w:rPr>
        <w:t xml:space="preserve">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</w:t>
      </w:r>
      <w:r>
        <w:rPr>
          <w:rFonts w:ascii="Times New Roman" w:hAnsi="Times New Roman"/>
          <w:sz w:val="28"/>
        </w:rPr>
        <w:t>и способствуют процессам самопознания, самовоспитания и саморазвития, формирования внутренней позиции личности.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</w:t>
      </w:r>
      <w:r>
        <w:rPr>
          <w:rFonts w:ascii="Times New Roman" w:hAnsi="Times New Roman"/>
          <w:sz w:val="28"/>
        </w:rPr>
        <w:t>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Гражданского воспитания:</w:t>
      </w:r>
    </w:p>
    <w:p w:rsidR="005A02E1" w:rsidRDefault="006F6E0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к выполнению обязанностей гр</w:t>
      </w:r>
      <w:r>
        <w:rPr>
          <w:rFonts w:ascii="Times New Roman" w:hAnsi="Times New Roman"/>
          <w:sz w:val="28"/>
        </w:rPr>
        <w:t xml:space="preserve">ажданина и реализации его прав, уважение прав, свобод и законных интересов других людей; </w:t>
      </w:r>
    </w:p>
    <w:p w:rsidR="005A02E1" w:rsidRDefault="006F6E0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</w:t>
      </w:r>
      <w:r>
        <w:rPr>
          <w:rFonts w:ascii="Times New Roman" w:hAnsi="Times New Roman"/>
          <w:sz w:val="28"/>
        </w:rPr>
        <w:t>литературных произведениях;</w:t>
      </w:r>
    </w:p>
    <w:p w:rsidR="005A02E1" w:rsidRDefault="006F6E0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неприятие любых форм экстремизма, дискриминации;</w:t>
      </w:r>
    </w:p>
    <w:p w:rsidR="005A02E1" w:rsidRDefault="006F6E0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понимание роли различных социальных институтов в жизни человека;</w:t>
      </w:r>
    </w:p>
    <w:p w:rsidR="005A02E1" w:rsidRDefault="006F6E0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представление об основных правах, свободах и обязанностях гражданина, социальных нормах и правилах межличностных о</w:t>
      </w:r>
      <w:r>
        <w:rPr>
          <w:rFonts w:ascii="Times New Roman" w:hAnsi="Times New Roman"/>
          <w:sz w:val="28"/>
        </w:rPr>
        <w:t>тношений в поликультурном и многоконфессиональном обществе, в том числе с опорой на примеры из литературы;</w:t>
      </w:r>
    </w:p>
    <w:p w:rsidR="005A02E1" w:rsidRDefault="006F6E0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представление о способах противодействия коррупции;</w:t>
      </w:r>
    </w:p>
    <w:p w:rsidR="005A02E1" w:rsidRDefault="006F6E0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готовность к разнообразной совместной деятельности, стремление к взаимопониманию и взаимопомощи, </w:t>
      </w:r>
      <w:r>
        <w:rPr>
          <w:rFonts w:ascii="Times New Roman" w:hAnsi="Times New Roman"/>
          <w:sz w:val="28"/>
        </w:rPr>
        <w:t>в том числе с опорой на примеры из литературы;</w:t>
      </w:r>
    </w:p>
    <w:p w:rsidR="005A02E1" w:rsidRDefault="006F6E0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активное участие в школьном самоуправлении;</w:t>
      </w:r>
    </w:p>
    <w:p w:rsidR="005A02E1" w:rsidRDefault="006F6E0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к участию в гуманитарной деятельности (волонтерство; помощь людям, нуждающимся в ней).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Патриотического воспитания:</w:t>
      </w:r>
    </w:p>
    <w:p w:rsidR="005A02E1" w:rsidRDefault="006F6E0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российской гражданской идент</w:t>
      </w:r>
      <w:r>
        <w:rPr>
          <w:rFonts w:ascii="Times New Roman" w:hAnsi="Times New Roman"/>
          <w:sz w:val="28"/>
        </w:rPr>
        <w:t>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</w:t>
      </w:r>
      <w:r>
        <w:rPr>
          <w:rFonts w:ascii="Times New Roman" w:hAnsi="Times New Roman"/>
          <w:sz w:val="28"/>
        </w:rPr>
        <w:t>р народов РФ;</w:t>
      </w:r>
    </w:p>
    <w:p w:rsidR="005A02E1" w:rsidRDefault="006F6E0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5A02E1" w:rsidRDefault="006F6E0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уважение к символам России, государственн</w:t>
      </w:r>
      <w:r>
        <w:rPr>
          <w:rFonts w:ascii="Times New Roman" w:hAnsi="Times New Roman"/>
          <w:sz w:val="28"/>
        </w:rPr>
        <w:t>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Духовно-нравственного воспитания:</w:t>
      </w:r>
    </w:p>
    <w:p w:rsidR="005A02E1" w:rsidRDefault="006F6E0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ориентация на моральные ценности и нормы в ситуациях </w:t>
      </w:r>
      <w:r>
        <w:rPr>
          <w:rFonts w:ascii="Times New Roman" w:hAnsi="Times New Roman"/>
          <w:sz w:val="28"/>
        </w:rPr>
        <w:t>нравственного выбора с оценкой поведения и поступков персонажей литературных произведений;</w:t>
      </w:r>
    </w:p>
    <w:p w:rsidR="005A02E1" w:rsidRDefault="006F6E0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</w:t>
      </w:r>
      <w:r>
        <w:rPr>
          <w:rFonts w:ascii="Times New Roman" w:hAnsi="Times New Roman"/>
          <w:sz w:val="28"/>
        </w:rPr>
        <w:t>пков;</w:t>
      </w:r>
    </w:p>
    <w:p w:rsidR="005A02E1" w:rsidRDefault="006F6E0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Эстетического воспитания:</w:t>
      </w:r>
    </w:p>
    <w:p w:rsidR="005A02E1" w:rsidRDefault="006F6E0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восприимчивость к разным видам искусства, традициям и творчеству своего и других народов,</w:t>
      </w:r>
      <w:r>
        <w:rPr>
          <w:rFonts w:ascii="Times New Roman" w:hAnsi="Times New Roman"/>
          <w:sz w:val="28"/>
        </w:rPr>
        <w:t xml:space="preserve"> понимание эмоционального воздействия искусства, в том числе изучаемых литературных произведений;</w:t>
      </w:r>
    </w:p>
    <w:p w:rsidR="005A02E1" w:rsidRDefault="006F6E0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5A02E1" w:rsidRDefault="006F6E0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понимание ценности отечественного и мирового искусства, рол</w:t>
      </w:r>
      <w:r>
        <w:rPr>
          <w:rFonts w:ascii="Times New Roman" w:hAnsi="Times New Roman"/>
          <w:sz w:val="28"/>
        </w:rPr>
        <w:t xml:space="preserve">и этнических культурных традиций и народного творчества; </w:t>
      </w:r>
    </w:p>
    <w:p w:rsidR="005A02E1" w:rsidRDefault="006F6E0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стремление к самовыражению в разных видах искусства.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Физического воспитания, формирования культуры здоровья и эмоционального благополучия:</w:t>
      </w:r>
    </w:p>
    <w:p w:rsidR="005A02E1" w:rsidRDefault="006F6E0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ценности жизни с опорой на собственный жизненный</w:t>
      </w:r>
      <w:r>
        <w:rPr>
          <w:rFonts w:ascii="Times New Roman" w:hAnsi="Times New Roman"/>
          <w:sz w:val="28"/>
        </w:rPr>
        <w:t xml:space="preserve"> и читательский опыт; </w:t>
      </w:r>
    </w:p>
    <w:p w:rsidR="005A02E1" w:rsidRDefault="006F6E0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5A02E1" w:rsidRDefault="006F6E0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последствий и не</w:t>
      </w:r>
      <w:r>
        <w:rPr>
          <w:rFonts w:ascii="Times New Roman" w:hAnsi="Times New Roman"/>
          <w:sz w:val="28"/>
        </w:rPr>
        <w:t>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</w:t>
      </w:r>
      <w:r>
        <w:rPr>
          <w:rFonts w:ascii="Times New Roman" w:hAnsi="Times New Roman"/>
          <w:sz w:val="28"/>
        </w:rPr>
        <w:t xml:space="preserve">разования; </w:t>
      </w:r>
    </w:p>
    <w:p w:rsidR="005A02E1" w:rsidRDefault="006F6E0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A02E1" w:rsidRDefault="006F6E0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умение принимать себя и других, не осуждая;</w:t>
      </w:r>
    </w:p>
    <w:p w:rsidR="005A02E1" w:rsidRDefault="006F6E0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умение осознавать эм</w:t>
      </w:r>
      <w:r>
        <w:rPr>
          <w:rFonts w:ascii="Times New Roman" w:hAnsi="Times New Roman"/>
          <w:sz w:val="28"/>
        </w:rPr>
        <w:t>оциональное состояние себя и других, опираясь на примеры из литературных произведений;</w:t>
      </w:r>
    </w:p>
    <w:p w:rsidR="005A02E1" w:rsidRDefault="006F6E0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уметь управлять собственным эмоциональным состоянием;</w:t>
      </w:r>
    </w:p>
    <w:p w:rsidR="005A02E1" w:rsidRDefault="006F6E0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сформированность навыка рефлексии, признание своего права на ошибку и такого же права другого человека с оценкой по</w:t>
      </w:r>
      <w:r>
        <w:rPr>
          <w:rFonts w:ascii="Times New Roman" w:hAnsi="Times New Roman"/>
          <w:sz w:val="28"/>
        </w:rPr>
        <w:t>ступков литературных героев.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Трудового воспитания:</w:t>
      </w:r>
    </w:p>
    <w:p w:rsidR="005A02E1" w:rsidRDefault="006F6E0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</w:t>
      </w:r>
      <w:r>
        <w:rPr>
          <w:rFonts w:ascii="Times New Roman" w:hAnsi="Times New Roman"/>
          <w:sz w:val="28"/>
        </w:rPr>
        <w:t xml:space="preserve">ть такого рода деятельность; </w:t>
      </w:r>
    </w:p>
    <w:p w:rsidR="005A02E1" w:rsidRDefault="006F6E0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5A02E1" w:rsidRDefault="006F6E0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5A02E1" w:rsidRDefault="006F6E0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готовность адаптироваться в профессиональной среде; </w:t>
      </w:r>
    </w:p>
    <w:p w:rsidR="005A02E1" w:rsidRDefault="006F6E0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уважение к труду и результатам трудовой деятельности, в том числе</w:t>
      </w:r>
      <w:r>
        <w:rPr>
          <w:rFonts w:ascii="Times New Roman" w:hAnsi="Times New Roman"/>
          <w:sz w:val="28"/>
        </w:rPr>
        <w:t xml:space="preserve"> при изучении произведений русского фольклора и литературы; </w:t>
      </w:r>
    </w:p>
    <w:p w:rsidR="005A02E1" w:rsidRDefault="006F6E0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Экологического воспитания:</w:t>
      </w:r>
    </w:p>
    <w:p w:rsidR="005A02E1" w:rsidRDefault="006F6E0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ориентация на применени</w:t>
      </w:r>
      <w:r>
        <w:rPr>
          <w:rFonts w:ascii="Times New Roman" w:hAnsi="Times New Roman"/>
          <w:sz w:val="28"/>
        </w:rPr>
        <w:t xml:space="preserve">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5A02E1" w:rsidRDefault="006F6E0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повышение уровня экологической культуры, осознание глобального характера экологических </w:t>
      </w:r>
      <w:r>
        <w:rPr>
          <w:rFonts w:ascii="Times New Roman" w:hAnsi="Times New Roman"/>
          <w:sz w:val="28"/>
        </w:rPr>
        <w:t xml:space="preserve">проблем и путей их решения; </w:t>
      </w:r>
    </w:p>
    <w:p w:rsidR="005A02E1" w:rsidRDefault="006F6E0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5A02E1" w:rsidRDefault="006F6E0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осознание своей роли как гражданина и потребителя в </w:t>
      </w:r>
      <w:r>
        <w:rPr>
          <w:rFonts w:ascii="Times New Roman" w:hAnsi="Times New Roman"/>
          <w:sz w:val="28"/>
        </w:rPr>
        <w:t xml:space="preserve">условиях взаимосвязи природной, технологической и социальной сред; </w:t>
      </w:r>
    </w:p>
    <w:p w:rsidR="005A02E1" w:rsidRDefault="006F6E0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к участию в практической деятельности экологической направленности.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Ценности научного познания:</w:t>
      </w:r>
    </w:p>
    <w:p w:rsidR="005A02E1" w:rsidRDefault="006F6E0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</w:t>
      </w:r>
      <w:r>
        <w:rPr>
          <w:rFonts w:ascii="Times New Roman" w:hAnsi="Times New Roman"/>
          <w:sz w:val="28"/>
        </w:rPr>
        <w:t xml:space="preserve">произведения; </w:t>
      </w:r>
    </w:p>
    <w:p w:rsidR="005A02E1" w:rsidRDefault="006F6E0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овладение языковой и читательской культурой как средством познания мира; </w:t>
      </w:r>
    </w:p>
    <w:p w:rsidR="005A02E1" w:rsidRDefault="006F6E0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5A02E1" w:rsidRDefault="006F6E0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установка на осмысление опыта, наблюдений, поступк</w:t>
      </w:r>
      <w:r>
        <w:rPr>
          <w:rFonts w:ascii="Times New Roman" w:hAnsi="Times New Roman"/>
          <w:sz w:val="28"/>
        </w:rPr>
        <w:t>ов и стремление совершенствовать пути достижения индивидуального и коллективного благополучия.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освоение обучающимися социального опыта, осно</w:t>
      </w:r>
      <w:r>
        <w:rPr>
          <w:rFonts w:ascii="Times New Roman" w:hAnsi="Times New Roman"/>
          <w:sz w:val="28"/>
        </w:rPr>
        <w:t>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</w:t>
      </w:r>
      <w:r>
        <w:rPr>
          <w:rFonts w:ascii="Times New Roman" w:hAnsi="Times New Roman"/>
          <w:sz w:val="28"/>
        </w:rPr>
        <w:t xml:space="preserve"> взаимодействия с людьми из другой культурной среды; 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изучение и оценка социальных ролей персонажей литературных произведений;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в действии в условиях неопределенн</w:t>
      </w:r>
      <w:r>
        <w:rPr>
          <w:rFonts w:ascii="Times New Roman" w:hAnsi="Times New Roman"/>
          <w:sz w:val="28"/>
        </w:rPr>
        <w:t xml:space="preserve">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>
        <w:rPr>
          <w:rFonts w:ascii="Times New Roman" w:hAnsi="Times New Roman"/>
          <w:sz w:val="28"/>
        </w:rPr>
        <w:t xml:space="preserve"> развитие; 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анализировать и выявлять взаимосвязи природы, общества и экономики; 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оценивать свои действия с учётом влияния на окружающую среду, до</w:t>
      </w:r>
      <w:r>
        <w:rPr>
          <w:rFonts w:ascii="Times New Roman" w:hAnsi="Times New Roman"/>
          <w:sz w:val="28"/>
        </w:rPr>
        <w:t>стижений целей и преодоления вызовов, возможных глобальных последствий;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воспринимать стрессовую ситуацию как вызов, т</w:t>
      </w:r>
      <w:r>
        <w:rPr>
          <w:rFonts w:ascii="Times New Roman" w:hAnsi="Times New Roman"/>
          <w:sz w:val="28"/>
        </w:rPr>
        <w:t xml:space="preserve">ребующий контрмер; 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оценивать ситуацию стресса, корректировать принимаемые решения и действия; 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5A02E1" w:rsidRDefault="006F6E0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быть готовым действовать в отсутствии гаран</w:t>
      </w:r>
      <w:r>
        <w:rPr>
          <w:rFonts w:ascii="Times New Roman" w:hAnsi="Times New Roman"/>
          <w:sz w:val="28"/>
        </w:rPr>
        <w:t>тий успеха.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 концу обучения у обучающегося формируются следующие универсальные учебные действия.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Универсальные учебные познавательные действия: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1) Базовые логические действия:</w:t>
      </w:r>
    </w:p>
    <w:p w:rsidR="005A02E1" w:rsidRDefault="006F6E0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выявлять и характеризовать существенные признаки </w:t>
      </w:r>
      <w:r>
        <w:rPr>
          <w:rFonts w:ascii="Times New Roman" w:hAnsi="Times New Roman"/>
          <w:sz w:val="28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5A02E1" w:rsidRDefault="006F6E0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существенный признак классификации и классифицировать литературные объекты по существенному п</w:t>
      </w:r>
      <w:r>
        <w:rPr>
          <w:rFonts w:ascii="Times New Roman" w:hAnsi="Times New Roman"/>
          <w:sz w:val="28"/>
        </w:rPr>
        <w:t>ризнаку, устанавливать основания для их обобщения и сравнения, определять критерии проводимого анализа;</w:t>
      </w:r>
    </w:p>
    <w:p w:rsidR="005A02E1" w:rsidRDefault="006F6E0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5A02E1" w:rsidRDefault="006F6E0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предлагать критерии</w:t>
      </w:r>
      <w:r>
        <w:rPr>
          <w:rFonts w:ascii="Times New Roman" w:hAnsi="Times New Roman"/>
          <w:sz w:val="28"/>
        </w:rPr>
        <w:t xml:space="preserve"> для выявления закономерностей и противоречий с учётом учебной задачи;</w:t>
      </w:r>
    </w:p>
    <w:p w:rsidR="005A02E1" w:rsidRDefault="006F6E0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5A02E1" w:rsidRDefault="006F6E0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при изучении литературных явлений и процессов;</w:t>
      </w:r>
    </w:p>
    <w:p w:rsidR="005A02E1" w:rsidRDefault="006F6E0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делать выв</w:t>
      </w:r>
      <w:r>
        <w:rPr>
          <w:rFonts w:ascii="Times New Roman" w:hAnsi="Times New Roman"/>
          <w:sz w:val="28"/>
        </w:rPr>
        <w:t>оды с использованием дедуктивных и индуктивных умозаключений, умозаключений по аналогии;</w:t>
      </w:r>
    </w:p>
    <w:p w:rsidR="005A02E1" w:rsidRDefault="006F6E0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формулировать гипотезы об их взаимосвязях;</w:t>
      </w:r>
    </w:p>
    <w:p w:rsidR="005A02E1" w:rsidRDefault="006F6E0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самостоятельно выбирать способ решения учебной задачи при работе с разными типами текстов (сравнивать несколько вариантов </w:t>
      </w:r>
      <w:r>
        <w:rPr>
          <w:rFonts w:ascii="Times New Roman" w:hAnsi="Times New Roman"/>
          <w:sz w:val="28"/>
        </w:rPr>
        <w:t>решения, выбирать наиболее подходящий с учётом самостоятельно выделенных критериев).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2) Базовые исследовательские действия:</w:t>
      </w:r>
    </w:p>
    <w:p w:rsidR="005A02E1" w:rsidRDefault="006F6E0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</w:t>
      </w:r>
      <w:r>
        <w:rPr>
          <w:rFonts w:ascii="Times New Roman" w:hAnsi="Times New Roman"/>
          <w:sz w:val="28"/>
        </w:rPr>
        <w:t>искомое и данное;</w:t>
      </w:r>
    </w:p>
    <w:p w:rsidR="005A02E1" w:rsidRDefault="006F6E0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5A02E1" w:rsidRDefault="006F6E0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5A02E1" w:rsidRDefault="006F6E0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по самостоятельно составл</w:t>
      </w:r>
      <w:r>
        <w:rPr>
          <w:rFonts w:ascii="Times New Roman" w:hAnsi="Times New Roman"/>
          <w:sz w:val="28"/>
        </w:rPr>
        <w:t>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5A02E1" w:rsidRDefault="006F6E0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на применимость и достоверность информацию, полученную в ходе исследования (экспери</w:t>
      </w:r>
      <w:r>
        <w:rPr>
          <w:rFonts w:ascii="Times New Roman" w:hAnsi="Times New Roman"/>
          <w:sz w:val="28"/>
        </w:rPr>
        <w:t>мента);</w:t>
      </w:r>
    </w:p>
    <w:p w:rsidR="005A02E1" w:rsidRDefault="006F6E0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5A02E1" w:rsidRDefault="006F6E0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владеть инструментами оценки достоверности полученных выводов и обобщений;</w:t>
      </w:r>
    </w:p>
    <w:p w:rsidR="005A02E1" w:rsidRDefault="006F6E0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прогнозировать возможное дальнейшее развитие событий и их послед</w:t>
      </w:r>
      <w:r>
        <w:rPr>
          <w:rFonts w:ascii="Times New Roman" w:hAnsi="Times New Roman"/>
          <w:sz w:val="28"/>
        </w:rPr>
        <w:t>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3) Работа с информацией:</w:t>
      </w:r>
    </w:p>
    <w:p w:rsidR="005A02E1" w:rsidRDefault="006F6E0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различные методы, инструменты и запросы при поиске и отбор</w:t>
      </w:r>
      <w:r>
        <w:rPr>
          <w:rFonts w:ascii="Times New Roman" w:hAnsi="Times New Roman"/>
          <w:sz w:val="28"/>
        </w:rPr>
        <w:t>е литературной и другой информации или данных из источников с учётом предложенной учебной задачи и заданных критериев;</w:t>
      </w:r>
    </w:p>
    <w:p w:rsidR="005A02E1" w:rsidRDefault="006F6E0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5A02E1" w:rsidRDefault="006F6E0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нахо</w:t>
      </w:r>
      <w:r>
        <w:rPr>
          <w:rFonts w:ascii="Times New Roman" w:hAnsi="Times New Roman"/>
          <w:sz w:val="28"/>
        </w:rPr>
        <w:t>дить сходные аргументы (подтверждающие или опровергающие одну и ту же идею, версию) в различных информационных источниках;</w:t>
      </w:r>
    </w:p>
    <w:p w:rsidR="005A02E1" w:rsidRDefault="006F6E0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самостоятельно выбирать оптимальную форму представления литературной и другой информации и иллюстрировать решаемые </w:t>
      </w:r>
      <w:r>
        <w:rPr>
          <w:rFonts w:ascii="Times New Roman" w:hAnsi="Times New Roman"/>
          <w:sz w:val="28"/>
        </w:rPr>
        <w:lastRenderedPageBreak/>
        <w:t xml:space="preserve">учебные задачи </w:t>
      </w:r>
      <w:r>
        <w:rPr>
          <w:rFonts w:ascii="Times New Roman" w:hAnsi="Times New Roman"/>
          <w:sz w:val="28"/>
        </w:rPr>
        <w:t>несложными схемами, диаграммами, иной графикой и их комбинациями;</w:t>
      </w:r>
    </w:p>
    <w:p w:rsidR="005A02E1" w:rsidRDefault="006F6E0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5A02E1" w:rsidRDefault="006F6E0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эффективно запоминать и систематизировать эту информацию.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Униве</w:t>
      </w:r>
      <w:r>
        <w:rPr>
          <w:rFonts w:ascii="Times New Roman" w:hAnsi="Times New Roman"/>
          <w:b/>
          <w:sz w:val="28"/>
        </w:rPr>
        <w:t>рсальные учебные коммуникативные действия: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1) Общение:</w:t>
      </w:r>
    </w:p>
    <w:p w:rsidR="005A02E1" w:rsidRDefault="006F6E0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5A02E1" w:rsidRDefault="006F6E0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невербальные средства общения, понимать значение социальных знаков, знать и распознавать</w:t>
      </w:r>
      <w:r>
        <w:rPr>
          <w:rFonts w:ascii="Times New Roman" w:hAnsi="Times New Roman"/>
          <w:sz w:val="28"/>
        </w:rPr>
        <w:t xml:space="preserve"> предпосылки конфликтных ситуаций, находя аналогии в литературных произведениях, и смягчать конфликты, вести переговоры;</w:t>
      </w:r>
    </w:p>
    <w:p w:rsidR="005A02E1" w:rsidRDefault="006F6E0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выражать себя (свою точку зрения) в устных и письменных текстах;</w:t>
      </w:r>
    </w:p>
    <w:p w:rsidR="005A02E1" w:rsidRDefault="006F6E0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понимать намерения других, проявлять уважительное отношение к </w:t>
      </w:r>
      <w:r>
        <w:rPr>
          <w:rFonts w:ascii="Times New Roman" w:hAnsi="Times New Roman"/>
          <w:sz w:val="28"/>
        </w:rPr>
        <w:t>собеседнику и корректно формулировать свои возражения;</w:t>
      </w:r>
    </w:p>
    <w:p w:rsidR="005A02E1" w:rsidRDefault="006F6E0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5A02E1" w:rsidRDefault="006F6E0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сво</w:t>
      </w:r>
      <w:r>
        <w:rPr>
          <w:rFonts w:ascii="Times New Roman" w:hAnsi="Times New Roman"/>
          <w:sz w:val="28"/>
        </w:rPr>
        <w:t>и суждения с суждениями других участников диалога, обнаруживать различие и сходство позиций;</w:t>
      </w:r>
    </w:p>
    <w:p w:rsidR="005A02E1" w:rsidRDefault="006F6E0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5A02E1" w:rsidRDefault="006F6E0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выбирать формат выступления с учётом</w:t>
      </w:r>
      <w:r>
        <w:rPr>
          <w:rFonts w:ascii="Times New Roman" w:hAnsi="Times New Roman"/>
          <w:sz w:val="28"/>
        </w:rPr>
        <w:t xml:space="preserve">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2) Совместная деятельность: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преимущества командной (парной, групповой, коллективной) и индивид</w:t>
      </w:r>
      <w:r>
        <w:rPr>
          <w:rFonts w:ascii="Times New Roman" w:hAnsi="Times New Roman"/>
          <w:sz w:val="28"/>
        </w:rPr>
        <w:t>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цель совместной учебной деятельности, коллективно строить действия по её дос</w:t>
      </w:r>
      <w:r>
        <w:rPr>
          <w:rFonts w:ascii="Times New Roman" w:hAnsi="Times New Roman"/>
          <w:sz w:val="28"/>
        </w:rPr>
        <w:t>тижению: распределять роли, договариваться, обсуждать процесс и результат совместной работы;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уметь обобщать мнения нескольких людей;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проявлять готовность руководить, выполнять поручения, подчиняться; планировать организацию совместной работы на уроке литер</w:t>
      </w:r>
      <w:r>
        <w:rPr>
          <w:rFonts w:ascii="Times New Roman" w:hAnsi="Times New Roman"/>
          <w:sz w:val="28"/>
        </w:rPr>
        <w:t>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</w:t>
      </w:r>
      <w:r>
        <w:rPr>
          <w:rFonts w:ascii="Times New Roman" w:hAnsi="Times New Roman"/>
          <w:sz w:val="28"/>
        </w:rPr>
        <w:t>урмы» и иные);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качество своего вклада в общий результат по критериям, сформулированным понимать намер</w:t>
      </w:r>
      <w:r>
        <w:rPr>
          <w:rFonts w:ascii="Times New Roman" w:hAnsi="Times New Roman"/>
          <w:sz w:val="28"/>
        </w:rPr>
        <w:t>ения других, проявлять уважительное отношение к собеседнику и корректно формулировать свои возражения;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</w:t>
      </w:r>
      <w:r>
        <w:rPr>
          <w:rFonts w:ascii="Times New Roman" w:hAnsi="Times New Roman"/>
          <w:sz w:val="28"/>
        </w:rPr>
        <w:t>ние благожелательности общения;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са</w:t>
      </w:r>
      <w:r>
        <w:rPr>
          <w:rFonts w:ascii="Times New Roman" w:hAnsi="Times New Roman"/>
          <w:sz w:val="28"/>
        </w:rPr>
        <w:t>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участниками взаимодействия на литературных занятиях;</w:t>
      </w:r>
    </w:p>
    <w:p w:rsidR="005A02E1" w:rsidRDefault="006F6E0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сравн</w:t>
      </w:r>
      <w:r>
        <w:rPr>
          <w:rFonts w:ascii="Times New Roman" w:hAnsi="Times New Roman"/>
          <w:sz w:val="28"/>
        </w:rPr>
        <w:t>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Универсальные учебные регулятивные действия: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1) Самоорганизация:</w:t>
      </w:r>
    </w:p>
    <w:p w:rsidR="005A02E1" w:rsidRDefault="006F6E0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выявл</w:t>
      </w:r>
      <w:r>
        <w:rPr>
          <w:rFonts w:ascii="Times New Roman" w:hAnsi="Times New Roman"/>
          <w:sz w:val="28"/>
        </w:rPr>
        <w:t>ять проблемы для решения в учебных и жизненных ситуациях, анализируя ситуации, изображённые в художественной литературе;</w:t>
      </w:r>
    </w:p>
    <w:p w:rsidR="005A02E1" w:rsidRDefault="006F6E0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A02E1" w:rsidRDefault="006F6E0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</w:t>
      </w:r>
      <w:r>
        <w:rPr>
          <w:rFonts w:ascii="Times New Roman" w:hAnsi="Times New Roman"/>
          <w:sz w:val="28"/>
        </w:rPr>
        <w:t xml:space="preserve">льно составлять алгоритм решения учебной задачи (или его часть), выбирать способ решения учебной задачи с учётом имеющихся </w:t>
      </w:r>
      <w:r>
        <w:rPr>
          <w:rFonts w:ascii="Times New Roman" w:hAnsi="Times New Roman"/>
          <w:sz w:val="28"/>
        </w:rPr>
        <w:lastRenderedPageBreak/>
        <w:t>ресурсов и собственных возможностей, аргументировать предлагаемые варианты решений;</w:t>
      </w:r>
    </w:p>
    <w:p w:rsidR="005A02E1" w:rsidRDefault="006F6E0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составлять план действий (план реализации </w:t>
      </w:r>
      <w:r>
        <w:rPr>
          <w:rFonts w:ascii="Times New Roman" w:hAnsi="Times New Roman"/>
          <w:sz w:val="28"/>
        </w:rPr>
        <w:t>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5A02E1" w:rsidRDefault="006F6E0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делать выбор и брать ответственность за решение.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2) Самоконтроль:</w:t>
      </w:r>
    </w:p>
    <w:p w:rsidR="005A02E1" w:rsidRDefault="006F6E0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владеть способами самоконтроля, самомотивации и рефле</w:t>
      </w:r>
      <w:r>
        <w:rPr>
          <w:rFonts w:ascii="Times New Roman" w:hAnsi="Times New Roman"/>
          <w:sz w:val="28"/>
        </w:rPr>
        <w:t>ксии в школьном литературном образовании; давать адекватную оценку учебной ситуации и предлагать план её изменения;</w:t>
      </w:r>
    </w:p>
    <w:p w:rsidR="005A02E1" w:rsidRDefault="006F6E0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</w:t>
      </w:r>
      <w:r>
        <w:rPr>
          <w:rFonts w:ascii="Times New Roman" w:hAnsi="Times New Roman"/>
          <w:sz w:val="28"/>
        </w:rPr>
        <w:t>ствам;</w:t>
      </w:r>
    </w:p>
    <w:p w:rsidR="005A02E1" w:rsidRDefault="006F6E0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A02E1" w:rsidRDefault="006F6E0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вносить коррективы в деятельность на основе новых обстоятельств и изменившихся ситуаций, уст</w:t>
      </w:r>
      <w:r>
        <w:rPr>
          <w:rFonts w:ascii="Times New Roman" w:hAnsi="Times New Roman"/>
          <w:sz w:val="28"/>
        </w:rPr>
        <w:t>ановленных ошибок, возникших трудностей; оценивать соответствие результата цели и условиям.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3) Эмоциональный интеллект:</w:t>
      </w:r>
    </w:p>
    <w:p w:rsidR="005A02E1" w:rsidRDefault="006F6E0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5A02E1" w:rsidRDefault="006F6E0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выявлять и анализировать причины эмоций;</w:t>
      </w:r>
    </w:p>
    <w:p w:rsidR="005A02E1" w:rsidRDefault="006F6E0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5A02E1" w:rsidRDefault="006F6E0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регулировать способ выражения своих эмоций.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4) Принятие себя и других:</w:t>
      </w:r>
    </w:p>
    <w:p w:rsidR="005A02E1" w:rsidRDefault="006F6E0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осознанно относиться к другому человеку, его мнению, </w:t>
      </w:r>
      <w:r>
        <w:rPr>
          <w:rFonts w:ascii="Times New Roman" w:hAnsi="Times New Roman"/>
          <w:sz w:val="28"/>
        </w:rPr>
        <w:t>размышляя над взаимоотношениями литературных героев;</w:t>
      </w:r>
    </w:p>
    <w:p w:rsidR="005A02E1" w:rsidRDefault="006F6E0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5A02E1" w:rsidRDefault="006F6E0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проявлять открытость себе и другим;</w:t>
      </w:r>
    </w:p>
    <w:p w:rsidR="005A02E1" w:rsidRDefault="006F6E0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осознавать невозможность контролировать всё вокруг.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</w:t>
      </w:r>
      <w:r>
        <w:rPr>
          <w:rFonts w:ascii="Times New Roman" w:hAnsi="Times New Roman"/>
          <w:b/>
          <w:sz w:val="28"/>
        </w:rPr>
        <w:t>ТЫ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5 КЛАСС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2) понимать, что литература – это вид искусства и что художественный текст отличается </w:t>
      </w:r>
      <w:r>
        <w:rPr>
          <w:rFonts w:ascii="Times New Roman" w:hAnsi="Times New Roman"/>
          <w:sz w:val="28"/>
        </w:rPr>
        <w:t>от текста научного, делового, публицистического;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5A02E1" w:rsidRDefault="006F6E07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тему и главную мысль произведения, иметь начальные представления о родах и жан</w:t>
      </w:r>
      <w:r>
        <w:rPr>
          <w:rFonts w:ascii="Times New Roman" w:hAnsi="Times New Roman"/>
          <w:sz w:val="28"/>
        </w:rPr>
        <w:t>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5A02E1" w:rsidRDefault="006F6E07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8"/>
        </w:rPr>
        <w:t>понимать смысловое наполнение теоретико-литературных понятий и</w:t>
      </w:r>
      <w:r>
        <w:rPr>
          <w:rFonts w:ascii="Times New Roman" w:hAnsi="Times New Roman"/>
          <w:sz w:val="28"/>
        </w:rPr>
        <w:t xml:space="preserve">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</w:t>
      </w:r>
      <w:r>
        <w:rPr>
          <w:rFonts w:ascii="Times New Roman" w:hAnsi="Times New Roman"/>
          <w:sz w:val="28"/>
        </w:rPr>
        <w:t>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5A02E1" w:rsidRDefault="006F6E07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темы и сюжеты</w:t>
      </w:r>
      <w:r>
        <w:rPr>
          <w:rFonts w:ascii="Times New Roman" w:hAnsi="Times New Roman"/>
          <w:sz w:val="28"/>
        </w:rPr>
        <w:t xml:space="preserve"> произведений, образы персонажей;</w:t>
      </w:r>
    </w:p>
    <w:p w:rsidR="005A02E1" w:rsidRDefault="006F6E07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в</w:t>
      </w:r>
      <w:r>
        <w:rPr>
          <w:rFonts w:ascii="Times New Roman" w:hAnsi="Times New Roman"/>
          <w:sz w:val="28"/>
        </w:rPr>
        <w:t>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5) пересказывать прочитанное произвед</w:t>
      </w:r>
      <w:r>
        <w:rPr>
          <w:rFonts w:ascii="Times New Roman" w:hAnsi="Times New Roman"/>
          <w:sz w:val="28"/>
        </w:rPr>
        <w:t>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6) участвовать в беседе и диалоге о прочитанном произведении, подбирать аргументы для оценки прочит</w:t>
      </w:r>
      <w:r>
        <w:rPr>
          <w:rFonts w:ascii="Times New Roman" w:hAnsi="Times New Roman"/>
          <w:sz w:val="28"/>
        </w:rPr>
        <w:t>анного (с учётом литературного развития обучающихся);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8) владеть начальными умениями интерпретации и оценки текстуально изуч</w:t>
      </w:r>
      <w:r>
        <w:rPr>
          <w:rFonts w:ascii="Times New Roman" w:hAnsi="Times New Roman"/>
          <w:sz w:val="28"/>
        </w:rPr>
        <w:t>енных произведений фольклора и литературы;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</w:t>
      </w:r>
      <w:r>
        <w:rPr>
          <w:rFonts w:ascii="Times New Roman" w:hAnsi="Times New Roman"/>
          <w:sz w:val="28"/>
        </w:rPr>
        <w:t>вития;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11) участвовать в создании элементарных учебных проектов под руководством учи</w:t>
      </w:r>
      <w:r>
        <w:rPr>
          <w:rFonts w:ascii="Times New Roman" w:hAnsi="Times New Roman"/>
          <w:sz w:val="28"/>
        </w:rPr>
        <w:t>теля и учиться публично представлять их результаты (с учётом литературного развития обучающихся);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</w:t>
      </w:r>
      <w:r>
        <w:rPr>
          <w:rFonts w:ascii="Times New Roman" w:hAnsi="Times New Roman"/>
          <w:sz w:val="28"/>
        </w:rPr>
        <w:t>теками и другими интернет-ресурсами, соблюдая правила информационной безопасности.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</w:t>
      </w:r>
      <w:r>
        <w:rPr>
          <w:rFonts w:ascii="Times New Roman" w:hAnsi="Times New Roman"/>
          <w:sz w:val="28"/>
        </w:rPr>
        <w:t>ода Российской Федерации;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 осуществлять элементарный смысловой и эстетический анализ произведений фольклора и</w:t>
      </w:r>
      <w:r>
        <w:rPr>
          <w:rFonts w:ascii="Times New Roman" w:hAnsi="Times New Roman"/>
          <w:sz w:val="28"/>
        </w:rPr>
        <w:t xml:space="preserve">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5A02E1" w:rsidRDefault="006F6E0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определять тему и главную мысль произведения, основные вопросы, поднятые автором; указывать родовую и жанровую </w:t>
      </w:r>
      <w:r>
        <w:rPr>
          <w:rFonts w:ascii="Times New Roman" w:hAnsi="Times New Roman"/>
          <w:sz w:val="28"/>
        </w:rPr>
        <w:t>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5A02E1" w:rsidRDefault="006F6E0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понимать </w:t>
      </w:r>
      <w:r>
        <w:rPr>
          <w:rFonts w:ascii="Times New Roman" w:hAnsi="Times New Roman"/>
          <w:sz w:val="28"/>
        </w:rPr>
        <w:t>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</w:t>
      </w:r>
      <w:r>
        <w:rPr>
          <w:rFonts w:ascii="Times New Roman" w:hAnsi="Times New Roman"/>
          <w:sz w:val="28"/>
        </w:rPr>
        <w:t xml:space="preserve">ы (лирика, эпос), жанры (рассказ, повесть, </w:t>
      </w:r>
      <w:r>
        <w:rPr>
          <w:rFonts w:ascii="Times New Roman" w:hAnsi="Times New Roman"/>
          <w:sz w:val="28"/>
        </w:rPr>
        <w:lastRenderedPageBreak/>
        <w:t>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</w:t>
      </w:r>
      <w:r>
        <w:rPr>
          <w:rFonts w:ascii="Times New Roman" w:hAnsi="Times New Roman"/>
          <w:sz w:val="28"/>
        </w:rPr>
        <w:t xml:space="preserve">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</w:t>
      </w:r>
      <w:r>
        <w:rPr>
          <w:rFonts w:ascii="Times New Roman" w:hAnsi="Times New Roman"/>
          <w:sz w:val="28"/>
        </w:rPr>
        <w:t>ямб), ритм, рифма, строфа;</w:t>
      </w:r>
    </w:p>
    <w:p w:rsidR="005A02E1" w:rsidRDefault="006F6E0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>выделять в произведениях элементы художественной формы и обнаруживать связи между ними;</w:t>
      </w:r>
    </w:p>
    <w:p w:rsidR="005A02E1" w:rsidRDefault="006F6E0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</w:t>
      </w:r>
      <w:r>
        <w:rPr>
          <w:rFonts w:ascii="Times New Roman" w:hAnsi="Times New Roman"/>
          <w:sz w:val="28"/>
        </w:rPr>
        <w:t xml:space="preserve"> и литературного развития обучающихся);</w:t>
      </w:r>
    </w:p>
    <w:p w:rsidR="005A02E1" w:rsidRDefault="006F6E0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выразительно читать стихи и про</w:t>
      </w:r>
      <w:r>
        <w:rPr>
          <w:rFonts w:ascii="Times New Roman" w:hAnsi="Times New Roman"/>
          <w:sz w:val="28"/>
        </w:rPr>
        <w:t>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5) пересказывать прочитанное произведение, используя п</w:t>
      </w:r>
      <w:r>
        <w:rPr>
          <w:rFonts w:ascii="Times New Roman" w:hAnsi="Times New Roman"/>
          <w:sz w:val="28"/>
        </w:rPr>
        <w:t>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6) участвовать в беседе и диалоге о прочитанном произведении, давать аргументированную оценку прочитанно</w:t>
      </w:r>
      <w:r>
        <w:rPr>
          <w:rFonts w:ascii="Times New Roman" w:hAnsi="Times New Roman"/>
          <w:sz w:val="28"/>
        </w:rPr>
        <w:t>му;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8) владеть умениями интерпретации и оценки текстуально изучен</w:t>
      </w:r>
      <w:r>
        <w:rPr>
          <w:rFonts w:ascii="Times New Roman" w:hAnsi="Times New Roman"/>
          <w:sz w:val="28"/>
        </w:rPr>
        <w:t>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9) осознавать важность чтения и изучения произведений устного народного творчества и художе</w:t>
      </w:r>
      <w:r>
        <w:rPr>
          <w:rFonts w:ascii="Times New Roman" w:hAnsi="Times New Roman"/>
          <w:sz w:val="28"/>
        </w:rPr>
        <w:t>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10) планировать собственное досуговое чтение, обогащать свой круг чтения по рекомендациям учителя, в том числе за счёт произвед</w:t>
      </w:r>
      <w:r>
        <w:rPr>
          <w:rFonts w:ascii="Times New Roman" w:hAnsi="Times New Roman"/>
          <w:sz w:val="28"/>
        </w:rPr>
        <w:t>ений современной литературы для детей и подростков;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12) развивать умение использовать словари и с</w:t>
      </w:r>
      <w:r>
        <w:rPr>
          <w:rFonts w:ascii="Times New Roman" w:hAnsi="Times New Roman"/>
          <w:sz w:val="28"/>
        </w:rPr>
        <w:t>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5A02E1" w:rsidRDefault="005A02E1">
      <w:pPr>
        <w:spacing w:after="0"/>
        <w:ind w:left="120"/>
        <w:jc w:val="both"/>
      </w:pPr>
    </w:p>
    <w:p w:rsidR="005A02E1" w:rsidRDefault="006F6E0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Понимать общечеловеческую и духовно-нравственную ценность л</w:t>
      </w:r>
      <w:r>
        <w:rPr>
          <w:rFonts w:ascii="Times New Roman" w:hAnsi="Times New Roman"/>
          <w:sz w:val="28"/>
        </w:rPr>
        <w:t>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</w:t>
      </w:r>
      <w:r>
        <w:rPr>
          <w:rFonts w:ascii="Times New Roman" w:hAnsi="Times New Roman"/>
          <w:sz w:val="28"/>
        </w:rPr>
        <w:t>вого, публицистического;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</w:t>
      </w:r>
      <w:r>
        <w:rPr>
          <w:rFonts w:ascii="Times New Roman" w:hAnsi="Times New Roman"/>
          <w:sz w:val="28"/>
        </w:rPr>
        <w:t>итературных произведениях отражена художественная картина мира:</w:t>
      </w:r>
    </w:p>
    <w:p w:rsidR="005A02E1" w:rsidRDefault="006F6E0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</w:t>
      </w:r>
      <w:r>
        <w:rPr>
          <w:rFonts w:ascii="Times New Roman" w:hAnsi="Times New Roman"/>
          <w:sz w:val="28"/>
        </w:rPr>
        <w:t xml:space="preserve">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</w:t>
      </w:r>
      <w:r>
        <w:rPr>
          <w:rFonts w:ascii="Times New Roman" w:hAnsi="Times New Roman"/>
          <w:sz w:val="28"/>
        </w:rPr>
        <w:t>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</w:t>
      </w:r>
      <w:r>
        <w:rPr>
          <w:rFonts w:ascii="Times New Roman" w:hAnsi="Times New Roman"/>
          <w:sz w:val="28"/>
        </w:rPr>
        <w:t>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5A02E1" w:rsidRDefault="006F6E0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>понимать сущность и элементарные смысловые функции теоретико-литературных понятий и учиться самостоятельно использовать их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lastRenderedPageBreak/>
        <w:t xml:space="preserve">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</w:t>
      </w:r>
      <w:r>
        <w:rPr>
          <w:rFonts w:ascii="Times New Roman" w:hAnsi="Times New Roman"/>
          <w:sz w:val="28"/>
        </w:rPr>
        <w:t>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</w:t>
      </w:r>
      <w:r>
        <w:rPr>
          <w:rFonts w:ascii="Times New Roman" w:hAnsi="Times New Roman"/>
          <w:sz w:val="28"/>
        </w:rPr>
        <w:t>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</w:t>
      </w:r>
      <w:r>
        <w:rPr>
          <w:rFonts w:ascii="Times New Roman" w:hAnsi="Times New Roman"/>
          <w:sz w:val="28"/>
        </w:rPr>
        <w:t>ия; анафора; стихотворный метр (хорей, ямб, дактиль, амфибрахий, анапест), ритм, рифма, строфа;</w:t>
      </w:r>
    </w:p>
    <w:p w:rsidR="005A02E1" w:rsidRDefault="006F6E0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>выделять в произведениях элементы художественной формы и обнаруживать связи между ними;</w:t>
      </w:r>
    </w:p>
    <w:p w:rsidR="005A02E1" w:rsidRDefault="006F6E0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произведения, их фрагменты, образы персонажей, сюжеты разны</w:t>
      </w:r>
      <w:r>
        <w:rPr>
          <w:rFonts w:ascii="Times New Roman" w:hAnsi="Times New Roman"/>
          <w:sz w:val="28"/>
        </w:rPr>
        <w:t>х литературных произведений, темы, проблемы, жанры, художественные приёмы, особенности языка;</w:t>
      </w:r>
    </w:p>
    <w:p w:rsidR="005A02E1" w:rsidRDefault="006F6E0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</w:r>
      <w:r>
        <w:rPr>
          <w:rFonts w:ascii="Times New Roman" w:hAnsi="Times New Roman"/>
          <w:sz w:val="28"/>
        </w:rPr>
        <w:t>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5) пересказывать п</w:t>
      </w:r>
      <w:r>
        <w:rPr>
          <w:rFonts w:ascii="Times New Roman" w:hAnsi="Times New Roman"/>
          <w:sz w:val="28"/>
        </w:rPr>
        <w:t>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6) участвовать в беседе и диалоге о прочитанном произвед</w:t>
      </w:r>
      <w:r>
        <w:rPr>
          <w:rFonts w:ascii="Times New Roman" w:hAnsi="Times New Roman"/>
          <w:sz w:val="28"/>
        </w:rPr>
        <w:t>ении, соотносить собственную позицию с позицией автора, давать аргументированную оценку прочитанному;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</w:t>
      </w:r>
      <w:r>
        <w:rPr>
          <w:rFonts w:ascii="Times New Roman" w:hAnsi="Times New Roman"/>
          <w:sz w:val="28"/>
        </w:rPr>
        <w:t xml:space="preserve">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</w:t>
      </w:r>
      <w:r>
        <w:rPr>
          <w:rFonts w:ascii="Times New Roman" w:hAnsi="Times New Roman"/>
          <w:sz w:val="28"/>
        </w:rPr>
        <w:lastRenderedPageBreak/>
        <w:t>литера</w:t>
      </w:r>
      <w:r>
        <w:rPr>
          <w:rFonts w:ascii="Times New Roman" w:hAnsi="Times New Roman"/>
          <w:sz w:val="28"/>
        </w:rPr>
        <w:t>турно-творческой работы на самостоятельно или под руководством учителя выбранную литературную или публицистическую тему;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</w:t>
      </w:r>
      <w:r>
        <w:rPr>
          <w:rFonts w:ascii="Times New Roman" w:hAnsi="Times New Roman"/>
          <w:sz w:val="28"/>
        </w:rPr>
        <w:t>тературы и современных авторов с использованием методов смыслового чтения и эстетического анализа;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</w:t>
      </w:r>
      <w:r>
        <w:rPr>
          <w:rFonts w:ascii="Times New Roman" w:hAnsi="Times New Roman"/>
          <w:sz w:val="28"/>
        </w:rPr>
        <w:t>ных и эстетических впечатлений;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11) участвовать в коллективной и индив</w:t>
      </w:r>
      <w:r>
        <w:rPr>
          <w:rFonts w:ascii="Times New Roman" w:hAnsi="Times New Roman"/>
          <w:sz w:val="28"/>
        </w:rPr>
        <w:t>идуальной проектной или исследовательской деятельности и публично представлять полученные результаты;</w:t>
      </w:r>
    </w:p>
    <w:p w:rsidR="005A02E1" w:rsidRDefault="006F6E0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</w:t>
      </w:r>
      <w:r>
        <w:rPr>
          <w:rFonts w:ascii="Times New Roman" w:hAnsi="Times New Roman"/>
          <w:sz w:val="28"/>
        </w:rPr>
        <w:t>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5A02E1" w:rsidRDefault="005A02E1">
      <w:pPr>
        <w:spacing w:after="0"/>
        <w:ind w:left="120"/>
        <w:jc w:val="center"/>
      </w:pPr>
    </w:p>
    <w:p w:rsidR="005A02E1" w:rsidRDefault="005A02E1">
      <w:pPr>
        <w:spacing w:after="0"/>
        <w:ind w:left="120"/>
        <w:jc w:val="center"/>
      </w:pPr>
    </w:p>
    <w:p w:rsidR="005A02E1" w:rsidRDefault="005A02E1">
      <w:pPr>
        <w:spacing w:after="0"/>
        <w:ind w:left="120"/>
      </w:pPr>
    </w:p>
    <w:p w:rsidR="005A02E1" w:rsidRDefault="005A02E1">
      <w:pPr>
        <w:sectPr w:rsidR="005A02E1">
          <w:pgSz w:w="11908" w:h="16848"/>
          <w:pgMar w:top="1134" w:right="850" w:bottom="1134" w:left="1701" w:header="720" w:footer="720" w:gutter="0"/>
          <w:cols w:space="720"/>
        </w:sectPr>
      </w:pPr>
    </w:p>
    <w:p w:rsidR="005A02E1" w:rsidRDefault="006F6E07">
      <w:pPr>
        <w:spacing w:after="0"/>
        <w:ind w:left="120"/>
      </w:pPr>
      <w:bookmarkStart w:id="1" w:name="block-49499138"/>
      <w:bookmarkEnd w:id="1"/>
      <w:r>
        <w:rPr>
          <w:rFonts w:ascii="Times New Roman" w:hAnsi="Times New Roman"/>
          <w:b/>
          <w:sz w:val="28"/>
        </w:rPr>
        <w:lastRenderedPageBreak/>
        <w:t xml:space="preserve"> </w:t>
      </w:r>
    </w:p>
    <w:p w:rsidR="005A02E1" w:rsidRDefault="005A02E1">
      <w:pPr>
        <w:spacing w:after="0"/>
        <w:ind w:firstLine="567"/>
        <w:jc w:val="both"/>
        <w:rPr>
          <w:rFonts w:ascii="Times New Roman" w:hAnsi="Times New Roman"/>
          <w:color w:val="333333"/>
          <w:sz w:val="21"/>
        </w:rPr>
      </w:pPr>
    </w:p>
    <w:p w:rsidR="005A02E1" w:rsidRDefault="005A02E1"/>
    <w:p w:rsidR="005A02E1" w:rsidRDefault="005A02E1"/>
    <w:p w:rsidR="005A02E1" w:rsidRDefault="005A02E1"/>
    <w:p w:rsidR="005A02E1" w:rsidRDefault="006F6E0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ТЕМАТИЧЕСКОЕ ПЛАНИРОВАНИЕ </w:t>
      </w:r>
    </w:p>
    <w:p w:rsidR="005A02E1" w:rsidRDefault="006F6E0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2750"/>
        <w:gridCol w:w="977"/>
        <w:gridCol w:w="1459"/>
        <w:gridCol w:w="1488"/>
        <w:gridCol w:w="2646"/>
      </w:tblGrid>
      <w:tr w:rsidR="005A02E1">
        <w:trPr>
          <w:trHeight w:val="30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3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570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Мифология</w:t>
            </w:r>
          </w:p>
        </w:tc>
      </w:tr>
      <w:tr w:rsidR="005A02E1">
        <w:trPr>
          <w:trHeight w:val="55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Мифы народов России и мира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300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 </w:t>
            </w:r>
            <w:r>
              <w:rPr>
                <w:rFonts w:ascii="Times New Roman" w:hAnsi="Times New Roman"/>
                <w:sz w:val="24"/>
              </w:rPr>
              <w:t>по разделу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Фольклор</w:t>
            </w:r>
          </w:p>
        </w:tc>
      </w:tr>
      <w:tr w:rsidR="005A02E1">
        <w:trPr>
          <w:trHeight w:val="109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Малые жанры: пословицы, поговорки, загадки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82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Сказки народов России и народов мира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300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первой половины XIX века</w:t>
            </w:r>
          </w:p>
        </w:tc>
      </w:tr>
      <w:tr w:rsidR="005A02E1">
        <w:trPr>
          <w:trHeight w:val="244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И.А. Крылов. Басни (три по выбору). «Волк на псарне», «Листы и Корни», «Свинья под Дубом», «Квартет», «Осёл и Соловей», </w:t>
            </w:r>
            <w:r>
              <w:rPr>
                <w:rFonts w:ascii="Times New Roman" w:hAnsi="Times New Roman"/>
                <w:sz w:val="24"/>
              </w:rPr>
              <w:t>«Ворона и Лисица»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244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Стихотворения (не менее трёх). «Зимнее утро», «Зимний вечер», «Няне» и др. «Сказка о мёртвой царевне и о семи богатырях».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82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М.Ю. Лермонтов. Стихотворение «Бородино»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82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Н.В. Гоголь. Повесть «Ночь </w:t>
            </w:r>
            <w:r>
              <w:rPr>
                <w:rFonts w:ascii="Times New Roman" w:hAnsi="Times New Roman"/>
                <w:sz w:val="24"/>
              </w:rPr>
              <w:t>перед Рождеством»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300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второй половины XIX века</w:t>
            </w:r>
          </w:p>
        </w:tc>
      </w:tr>
      <w:tr w:rsidR="005A02E1">
        <w:trPr>
          <w:trHeight w:val="55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И.С. Тургенев. Рассказ «Муму»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223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Н.А. Некрасов. Стихотворения (не менее двух). «Крестьянские дети». «Школьник» и др.. Поэма «Мороз, Красный нос» (фрагмент)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109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Л.Н. Толстой. Рассказ «Кавказский пленник»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300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XIX—ХХ веков</w:t>
            </w:r>
          </w:p>
        </w:tc>
      </w:tr>
      <w:tr w:rsidR="005A02E1">
        <w:trPr>
          <w:trHeight w:val="432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</w:t>
            </w:r>
            <w:r>
              <w:rPr>
                <w:rFonts w:ascii="Times New Roman" w:hAnsi="Times New Roman"/>
                <w:sz w:val="24"/>
              </w:rPr>
              <w:t>отечественных поэтов XIX—ХХ веков о родной природе и о связи человека с Родиной (не менее пяти). Например, стихотворения А.К. Толстого, Ф.И. Тютчева, А.А. Фета, И.А. Бунина, А.А. Блока, С.А. Есенина, Н.М. Рубцова, Ю.П. Кузнецова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54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Юмористические рассказы отечественных писателей XIX—XX веков. А. П. Чехов (два рассказа по выбору).Например, «Лошадиная фамилия», «Мальчики», «Хирургия» и др. М.М.Зощенко (два расск</w:t>
            </w:r>
            <w:r>
              <w:rPr>
                <w:rFonts w:ascii="Times New Roman" w:hAnsi="Times New Roman"/>
                <w:sz w:val="24"/>
              </w:rPr>
              <w:t>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322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отечественной литературы о природе и животных (не </w:t>
            </w:r>
            <w:r>
              <w:rPr>
                <w:rFonts w:ascii="Times New Roman" w:hAnsi="Times New Roman"/>
                <w:sz w:val="24"/>
              </w:rPr>
              <w:t>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136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82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В.П. Астафьев. Рассказ «Васюткино озеро»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300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6.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XX— начала XXI веков</w:t>
            </w:r>
          </w:p>
        </w:tc>
      </w:tr>
      <w:tr w:rsidR="005A02E1">
        <w:trPr>
          <w:trHeight w:val="459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отечественной 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полка», К.М</w:t>
            </w:r>
            <w:r>
              <w:rPr>
                <w:rFonts w:ascii="Times New Roman" w:hAnsi="Times New Roman"/>
                <w:sz w:val="24"/>
              </w:rPr>
              <w:t>.Симонов. "Сын артиллериста" и др.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432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отечественных писателей XX–начала XXI веков на тему детства. (не менее двух), например, произведения В.П. </w:t>
            </w:r>
            <w:r>
              <w:rPr>
                <w:rFonts w:ascii="Times New Roman" w:hAnsi="Times New Roman"/>
                <w:sz w:val="24"/>
              </w:rPr>
              <w:t>Катаева, В.П. Крапивина, Ю.П. Казакова, А.Г. Алексина, В.К. Железникова, Ю.Я.Яковлева, Ю.И. Коваля, А.А.Лиханова и другие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397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6.3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приключенческого жанра </w:t>
            </w:r>
            <w:r>
              <w:rPr>
                <w:rFonts w:ascii="Times New Roman" w:hAnsi="Times New Roman"/>
                <w:sz w:val="24"/>
              </w:rPr>
              <w:t>отечественных писателей. (одно по выбору). Например, К. Булычёв «Девочка, с которой ничего не случится», «Миллион приключений» и др. (главы по выбору)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29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300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7.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Зарубежная литература</w:t>
            </w:r>
          </w:p>
        </w:tc>
      </w:tr>
      <w:tr w:rsidR="005A02E1">
        <w:trPr>
          <w:trHeight w:val="190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Х.К. Андерсен. Сказки (одна по выбору). Например, «Снежная королева», «Соловей»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351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Зарубежная сказочная проза. </w:t>
            </w:r>
            <w:r>
              <w:rPr>
                <w:rFonts w:ascii="Times New Roman" w:hAnsi="Times New Roman"/>
                <w:sz w:val="24"/>
              </w:rPr>
              <w:t>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564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7.3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проза о</w:t>
            </w:r>
            <w:r>
              <w:rPr>
                <w:rFonts w:ascii="Times New Roman" w:hAnsi="Times New Roman"/>
                <w:sz w:val="24"/>
              </w:rPr>
              <w:t xml:space="preserve">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324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приключенческая проза. (два произведения по 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109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300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5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</w:rPr>
              <w:t>речи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5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5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Итоговые контрольные работы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5A02E1">
        <w:trPr>
          <w:trHeight w:val="5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80</w:t>
              </w:r>
            </w:hyperlink>
          </w:p>
        </w:tc>
      </w:tr>
      <w:tr w:rsidR="005A02E1">
        <w:trPr>
          <w:trHeight w:val="5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</w:tbl>
    <w:p w:rsidR="005A02E1" w:rsidRDefault="005A02E1"/>
    <w:p w:rsidR="005A02E1" w:rsidRDefault="006F6E07">
      <w:pPr>
        <w:spacing w:after="0"/>
        <w:ind w:left="-589"/>
      </w:pPr>
      <w:r>
        <w:rPr>
          <w:rFonts w:ascii="Times New Roman" w:hAnsi="Times New Roman"/>
          <w:b/>
          <w:sz w:val="28"/>
        </w:rPr>
        <w:t xml:space="preserve"> 6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3256"/>
        <w:gridCol w:w="780"/>
        <w:gridCol w:w="1412"/>
        <w:gridCol w:w="1387"/>
        <w:gridCol w:w="2575"/>
      </w:tblGrid>
      <w:tr w:rsidR="005A02E1">
        <w:trPr>
          <w:trHeight w:val="30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3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57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Античная литература</w:t>
            </w:r>
          </w:p>
        </w:tc>
      </w:tr>
      <w:tr w:rsidR="005A02E1">
        <w:trPr>
          <w:trHeight w:val="82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Гомер. Поэмы «Илиада»,«Одиссея» </w:t>
            </w:r>
            <w:r>
              <w:rPr>
                <w:rFonts w:ascii="Times New Roman" w:hAnsi="Times New Roman"/>
                <w:sz w:val="24"/>
              </w:rPr>
              <w:t>(фрагменты)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300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Фольклор</w:t>
            </w:r>
          </w:p>
        </w:tc>
      </w:tr>
      <w:tr w:rsidR="005A02E1">
        <w:trPr>
          <w:trHeight w:val="136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469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</w:t>
            </w:r>
            <w:r>
              <w:rPr>
                <w:rFonts w:ascii="Times New Roman" w:hAnsi="Times New Roman"/>
                <w:sz w:val="24"/>
              </w:rPr>
              <w:t>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300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Древнерусская литература</w:t>
            </w:r>
          </w:p>
        </w:tc>
      </w:tr>
      <w:tr w:rsidR="005A02E1">
        <w:trPr>
          <w:trHeight w:val="297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300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первой половины XIX века</w:t>
            </w:r>
          </w:p>
        </w:tc>
      </w:tr>
      <w:tr w:rsidR="005A02E1">
        <w:trPr>
          <w:trHeight w:val="217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Стихотворения (не менее трёх). «Песнь о вещем Олеге», «Зимняя дорога», «Узник», «Туча» и др. Роман «Дубровский»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136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136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А.В. Кольцов. Стихотворения не менее двух). «Косарь», «Соловей и др.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300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второй половины XIX века</w:t>
            </w:r>
          </w:p>
        </w:tc>
      </w:tr>
      <w:tr w:rsidR="005A02E1">
        <w:trPr>
          <w:trHeight w:val="190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Ф.И. Тютчев. </w:t>
            </w:r>
            <w:r>
              <w:rPr>
                <w:rFonts w:ascii="Times New Roman" w:hAnsi="Times New Roman"/>
                <w:sz w:val="24"/>
              </w:rPr>
              <w:t>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202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А.А. Фет. Стихотворения (не менее двух). «Учись у них — у дуба, у </w:t>
            </w:r>
            <w:r>
              <w:rPr>
                <w:rFonts w:ascii="Times New Roman" w:hAnsi="Times New Roman"/>
                <w:sz w:val="24"/>
              </w:rPr>
              <w:t>берёзы…», «Я пришёл к тебе с приветом…»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55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И.С. Тургенев. Рассказ «Бежин луг»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55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Н.С. Лесков. Сказ «Левша»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82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Л.Н. Толстой. Повесть «Детство» (главы)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190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55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А.И. Куприн. Рассказ «Чудесный доктор»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300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6.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ХХ века</w:t>
            </w:r>
          </w:p>
        </w:tc>
      </w:tr>
      <w:tr w:rsidR="005A02E1">
        <w:trPr>
          <w:trHeight w:val="244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</w:t>
            </w:r>
            <w:r>
              <w:rPr>
                <w:rFonts w:ascii="Times New Roman" w:hAnsi="Times New Roman"/>
                <w:sz w:val="24"/>
              </w:rPr>
              <w:t>поэтов начала ХХ века. (не менее двух).Например, стихотворения С.А. Есенина, В.В. Маяковского, А.А. Блока и др.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297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поэтов XX века. (не </w:t>
            </w:r>
            <w:r>
              <w:rPr>
                <w:rFonts w:ascii="Times New Roman" w:hAnsi="Times New Roman"/>
                <w:sz w:val="24"/>
              </w:rPr>
              <w:t>менее четырёх стихотворений двух поэтов), Например, стихотворения О.Ф. Берггольц, В.С. Высоцкого, Ю.П. Мориц, Д.С. Самойлова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487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6.3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Проза отечественных писателей конца</w:t>
            </w:r>
            <w:r>
              <w:rPr>
                <w:rFonts w:ascii="Times New Roman" w:hAnsi="Times New Roman"/>
                <w:sz w:val="24"/>
              </w:rPr>
              <w:t xml:space="preserve"> XX — начала XXI века, в том числе о Великой Отечественной войне. (два 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82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В.Г. Распутин. Рассказ «Уроки французского»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163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отечественных писателей на тему </w:t>
            </w:r>
            <w:r>
              <w:rPr>
                <w:rFonts w:ascii="Times New Roman" w:hAnsi="Times New Roman"/>
                <w:sz w:val="24"/>
              </w:rPr>
              <w:t>взросления человека. (не менее двух).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136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современных отечественных писателей-фантастов.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136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300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19 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7.</w:t>
            </w:r>
            <w:r>
              <w:rPr>
                <w:rFonts w:ascii="Times New Roman" w:hAnsi="Times New Roman"/>
                <w:sz w:val="24"/>
              </w:rPr>
              <w:t xml:space="preserve"> Зарубежная литература</w:t>
            </w:r>
          </w:p>
        </w:tc>
      </w:tr>
      <w:tr w:rsidR="005A02E1">
        <w:trPr>
          <w:trHeight w:val="82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Д. Дефо. «Робинзон Крузо» (главы по выбору)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109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Дж. Свифт. «Путешествия Гулливера» (главы по выбору)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351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7.3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300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555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555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555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Итоговые контрольные работы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870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5A02E1">
        <w:trPr>
          <w:trHeight w:val="555"/>
        </w:trPr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</w:tbl>
    <w:p w:rsidR="005A02E1" w:rsidRDefault="006F6E0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</w:t>
      </w:r>
    </w:p>
    <w:p w:rsidR="005A02E1" w:rsidRDefault="006F6E07">
      <w:pPr>
        <w:spacing w:after="0"/>
        <w:ind w:left="-589"/>
      </w:pPr>
      <w:r>
        <w:rPr>
          <w:rFonts w:ascii="Times New Roman" w:hAnsi="Times New Roman"/>
          <w:b/>
          <w:sz w:val="28"/>
        </w:rPr>
        <w:t xml:space="preserve">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816"/>
        <w:gridCol w:w="741"/>
        <w:gridCol w:w="1464"/>
        <w:gridCol w:w="1356"/>
        <w:gridCol w:w="2694"/>
      </w:tblGrid>
      <w:tr w:rsidR="005A02E1">
        <w:trPr>
          <w:trHeight w:val="30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57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Древнерусская литература</w:t>
            </w:r>
          </w:p>
        </w:tc>
      </w:tr>
      <w:tr w:rsidR="005A02E1">
        <w:trPr>
          <w:trHeight w:val="244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первой половины XIX века</w:t>
            </w:r>
          </w:p>
        </w:tc>
      </w:tr>
      <w:tr w:rsidR="005A02E1">
        <w:trPr>
          <w:trHeight w:val="619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С. Пушкин. Стихотворения (не менее четырёх).Например, «Во глубине сибирских руд…», «19 октября» («Роняет лес багряный свой убор…»), «И. И. Пущину»,</w:t>
            </w:r>
            <w:r>
              <w:rPr>
                <w:rFonts w:ascii="Times New Roman" w:hAnsi="Times New Roman"/>
                <w:sz w:val="24"/>
              </w:rPr>
              <w:t xml:space="preserve"> «На холмах Грузии лежит ночная мгла…» и др. «Повести Белкина» («Станционный смотритель» и др.). Поэма «Полтава» (фрагмент)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67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М.Ю. Лермонтов. Стихотворения (не ме</w:t>
            </w:r>
            <w:r>
              <w:rPr>
                <w:rFonts w:ascii="Times New Roman" w:hAnsi="Times New Roman"/>
                <w:sz w:val="24"/>
              </w:rPr>
              <w:t>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82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Н.В. Гоголь. Повесть «Тарас Бульба»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5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</w:rPr>
              <w:t xml:space="preserve">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второй половины XIX века</w:t>
            </w:r>
          </w:p>
        </w:tc>
      </w:tr>
      <w:tr w:rsidR="005A02E1">
        <w:trPr>
          <w:trHeight w:val="324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 С. Тургенев. Рассказы из цикла «Записки охотника» (два по выбору).Например, «Бирюк», «Хорь и Калиныч» и др. Стихотворения в прозе. Например, «Русский язык», «Воробей»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82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Л.Н. Толстой. Рассказ «После бала»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244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Н.А. Некрасов. Стихотворения (не менее двух). Например, </w:t>
            </w:r>
            <w:r>
              <w:rPr>
                <w:rFonts w:ascii="Times New Roman" w:hAnsi="Times New Roman"/>
                <w:sz w:val="24"/>
              </w:rPr>
              <w:t>«Железная дорога», «Размышления у парадного подъезда»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217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Поэзия второй половины XIX века. Ф.И. Тютчев, А.А. Фет, А.К. Толстой и др. (не менее двух </w:t>
            </w:r>
            <w:r>
              <w:rPr>
                <w:rFonts w:ascii="Times New Roman" w:hAnsi="Times New Roman"/>
                <w:sz w:val="24"/>
              </w:rPr>
              <w:t>стихотворений по выбору)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82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М.Е. Салтыков-Щедрин. Сказки (одна по выбору).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04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отечественных и 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 </w:t>
            </w:r>
            <w:r>
              <w:rPr>
                <w:rFonts w:ascii="Times New Roman" w:hAnsi="Times New Roman"/>
                <w:sz w:val="24"/>
              </w:rPr>
              <w:t>по разделу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5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конца XIX — начала XX века</w:t>
            </w:r>
          </w:p>
        </w:tc>
      </w:tr>
      <w:tr w:rsidR="005A02E1">
        <w:trPr>
          <w:trHeight w:val="190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297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 </w:t>
            </w:r>
            <w:r>
              <w:rPr>
                <w:rFonts w:ascii="Times New Roman" w:hAnsi="Times New Roman"/>
                <w:sz w:val="24"/>
              </w:rPr>
              <w:t>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297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Сатирические произведения отечественной и</w:t>
            </w:r>
            <w:r>
              <w:rPr>
                <w:rFonts w:ascii="Times New Roman" w:hAnsi="Times New Roman"/>
                <w:sz w:val="24"/>
              </w:rPr>
              <w:t xml:space="preserve"> зарубежной 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5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Литература первой </w:t>
            </w:r>
            <w:r>
              <w:rPr>
                <w:rFonts w:ascii="Times New Roman" w:hAnsi="Times New Roman"/>
                <w:b/>
                <w:sz w:val="24"/>
              </w:rPr>
              <w:t>половины XX века</w:t>
            </w:r>
          </w:p>
        </w:tc>
      </w:tr>
      <w:tr w:rsidR="005A02E1">
        <w:trPr>
          <w:trHeight w:val="244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57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Отечественная поэзия первой </w:t>
            </w:r>
            <w:r>
              <w:rPr>
                <w:rFonts w:ascii="Times New Roman" w:hAnsi="Times New Roman"/>
                <w:sz w:val="24"/>
              </w:rPr>
              <w:t>половины XX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В.В. </w:t>
            </w:r>
            <w:r>
              <w:rPr>
                <w:rFonts w:ascii="Times New Roman" w:hAnsi="Times New Roman"/>
                <w:sz w:val="24"/>
              </w:rPr>
              <w:t>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217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190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А.П. Платонов. Рассказы (один по выбору). Например, «Юшка», </w:t>
            </w:r>
            <w:r>
              <w:rPr>
                <w:rFonts w:ascii="Times New Roman" w:hAnsi="Times New Roman"/>
                <w:sz w:val="24"/>
              </w:rPr>
              <w:t>«Неизвестный цветок»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5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Литература второй половины XX века—начала XXI веков</w:t>
            </w:r>
          </w:p>
        </w:tc>
      </w:tr>
      <w:tr w:rsidR="005A02E1">
        <w:trPr>
          <w:trHeight w:val="190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В.М. Шукшин. Рассказы (один по выбору). </w:t>
            </w:r>
            <w:r>
              <w:rPr>
                <w:rFonts w:ascii="Times New Roman" w:hAnsi="Times New Roman"/>
                <w:sz w:val="24"/>
              </w:rPr>
              <w:t>Например, «Чудик», «Стенька Разин», «Критики»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424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поэтов XX—XXI веков. (не менее четырёх стихотворений двух поэтов): например, </w:t>
            </w:r>
            <w:r>
              <w:rPr>
                <w:rFonts w:ascii="Times New Roman" w:hAnsi="Times New Roman"/>
                <w:sz w:val="24"/>
              </w:rPr>
              <w:t>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отечественных прозаиков второй половины XX —</w:t>
            </w:r>
            <w:r>
              <w:rPr>
                <w:rFonts w:ascii="Times New Roman" w:hAnsi="Times New Roman"/>
                <w:sz w:val="24"/>
              </w:rPr>
              <w:t xml:space="preserve"> начала XXI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5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300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7.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Зарубежная литература</w:t>
            </w:r>
          </w:p>
        </w:tc>
      </w:tr>
      <w:tr w:rsidR="005A02E1">
        <w:trPr>
          <w:trHeight w:val="217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24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Зарубежная новеллистика. (одно-два </w:t>
            </w:r>
            <w:r>
              <w:rPr>
                <w:rFonts w:ascii="Times New Roman" w:hAnsi="Times New Roman"/>
                <w:sz w:val="24"/>
              </w:rPr>
              <w:t>произведения по выбору). Например, П. Мериме.«Маттео Фальконе»; О. Генри. «Дары волхвов», «Последний лист».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136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 де Сент Экзюпери. Повесть-сказка «Маленький </w:t>
            </w:r>
            <w:r>
              <w:rPr>
                <w:rFonts w:ascii="Times New Roman" w:hAnsi="Times New Roman"/>
                <w:sz w:val="24"/>
              </w:rPr>
              <w:t>принц»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30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5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  <w:tr w:rsidR="005A02E1">
        <w:trPr>
          <w:trHeight w:val="555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555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555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Итоговые контрольные работы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1050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5A02E1">
        <w:trPr>
          <w:trHeight w:val="555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A02E1" w:rsidRDefault="005A02E1"/>
        </w:tc>
      </w:tr>
    </w:tbl>
    <w:p w:rsidR="005A02E1" w:rsidRDefault="005A02E1"/>
    <w:p w:rsidR="005A02E1" w:rsidRDefault="005A02E1">
      <w:pPr>
        <w:sectPr w:rsidR="005A02E1">
          <w:pgSz w:w="11908" w:h="16848"/>
          <w:pgMar w:top="1134" w:right="850" w:bottom="1134" w:left="1701" w:header="720" w:footer="720" w:gutter="0"/>
          <w:cols w:space="720"/>
        </w:sectPr>
      </w:pPr>
    </w:p>
    <w:p w:rsidR="005A02E1" w:rsidRDefault="006F6E07">
      <w:pPr>
        <w:spacing w:after="0"/>
        <w:ind w:left="120"/>
      </w:pPr>
      <w:bookmarkStart w:id="2" w:name="block-49499139"/>
      <w:bookmarkEnd w:id="2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5A02E1" w:rsidRDefault="006F6E0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2992"/>
        <w:gridCol w:w="614"/>
        <w:gridCol w:w="1272"/>
        <w:gridCol w:w="1212"/>
        <w:gridCol w:w="1157"/>
        <w:gridCol w:w="1981"/>
      </w:tblGrid>
      <w:tr w:rsidR="005A02E1">
        <w:trPr>
          <w:trHeight w:val="144"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3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Книга в жизни человека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https://m.edsoo.ru/8a19572a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Легенды и мифы Древней Греции. Понятие о мифе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https://m.edsoo.ru/8a195838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Подвиги Геракла: «Скотный двор царя Авгия»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https://m.edsoo.ru/8a195946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«Яблоки Гесперид» и другие </w:t>
            </w:r>
            <w:r>
              <w:rPr>
                <w:rFonts w:ascii="Times New Roman" w:hAnsi="Times New Roman"/>
                <w:sz w:val="24"/>
              </w:rPr>
              <w:t>подвиги Геракла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https://m.edsoo.ru/8a195a5e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https://m.edsoo.ru/8a195d1a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Мифы народов России и мира. Переложение мифов разными авторами. Геродот. «Легенда об Арионе»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https://m.edsoo.ru/8a195c02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Колыбельные песни, пестушки, приговорки, </w:t>
            </w:r>
            <w:r>
              <w:rPr>
                <w:rFonts w:ascii="Times New Roman" w:hAnsi="Times New Roman"/>
                <w:sz w:val="24"/>
              </w:rPr>
              <w:t>скороговорки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https://m.edsoo.ru/8a195e28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edsoo.ru/8a196062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Русские народные </w:t>
            </w:r>
            <w:r>
              <w:rPr>
                <w:rFonts w:ascii="Times New Roman" w:hAnsi="Times New Roman"/>
                <w:sz w:val="24"/>
              </w:rPr>
              <w:lastRenderedPageBreak/>
              <w:t>сказки. Животные-помощники и чудесные противники в сказке «Царевна-лягушка»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https://m.edsoo.ru/8a196170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Главные герои волшебных сказок Василиса </w:t>
            </w:r>
            <w:r>
              <w:rPr>
                <w:rFonts w:ascii="Times New Roman" w:hAnsi="Times New Roman"/>
                <w:sz w:val="24"/>
              </w:rPr>
              <w:t>Премудрая и Иван-царевич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https://m.edsoo.ru/8a19629c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Поэзия волшебной сказки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https://m.edsoo.ru/8a196418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Сказки о животных «Журавль и цапля». Бытовые сказки «Солдатская шинель»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https://m.edsoo.ru/8a19658a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Духовно-нравственный опыт народных сказок. Итоговый урок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https://m.edsoo.ru/8a19671a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Роды и жанры литературы и их основные признаки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https://m.edsoo.ru/8a19685a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Жанр басни в мировой литературе. Эзоп, Лафонтен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https://m.edsoo.ru/8a196a9e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Русские баснописцы XVIII</w:t>
            </w:r>
            <w:r>
              <w:rPr>
                <w:rFonts w:ascii="Times New Roman" w:hAnsi="Times New Roman"/>
                <w:sz w:val="24"/>
              </w:rPr>
              <w:t xml:space="preserve"> века. А.П. Сумароков «Кокушка». И.И. Дмитриев «Муха»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https://m.edsoo.ru/8a196bfc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И.А. Крылов - великий русский баснописец.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https://m.edsoo.ru/8a196daa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И.А. Крылов. Историческая основа </w:t>
            </w:r>
            <w:r>
              <w:rPr>
                <w:rFonts w:ascii="Times New Roman" w:hAnsi="Times New Roman"/>
                <w:sz w:val="24"/>
              </w:rPr>
              <w:lastRenderedPageBreak/>
              <w:t>басен. Герои произведения, их речь. «Волк на псарне»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https://m.edsoo.ru/8a196ed6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И.А. Крылов. Аллегория в басне. Нравственные уроки произведений </w:t>
            </w:r>
            <w:r>
              <w:rPr>
                <w:rFonts w:ascii="Times New Roman" w:hAnsi="Times New Roman"/>
                <w:sz w:val="24"/>
              </w:rPr>
              <w:t>«Листы и Корни», «Свинья под Дубом»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https://m.edsoo.ru/8a196fee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И.А. Крылов. Художественные средства изображения в баснях. Эзопов язык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https://m.edsoo.ru/8a1970fc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Образы русской природы в произведениях поэта (не менее трёх). «Зимнее утро», «Зимний вечер», «Няне» и другие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.edsoo.ru/8a19720a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Лирический герой в стихотворениях поэта. Образ няни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https://m.edsoo.ru/8a197354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А.С. Пушкин. «Сказка о мёртвой царевне и о семи богатырях». Сюжет </w:t>
            </w:r>
            <w:r>
              <w:rPr>
                <w:rFonts w:ascii="Times New Roman" w:hAnsi="Times New Roman"/>
                <w:sz w:val="24"/>
              </w:rPr>
              <w:t>сказки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https://m.edsoo.ru/8a1974e4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«Сказка о мёртвой царевне и о семи богатырях». Главные и второстепенные герои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https://m.edsoo.ru/8a197610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«Сказка о мёртвой царевне и о семи богатырях». Волшебство в сказке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https://m.edsoo.ru/8a197728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https://m.edsoo.ru/8a197840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М.Ю. Лермонтов. Стихотворение «Бородино»: история </w:t>
            </w:r>
            <w:r>
              <w:rPr>
                <w:rFonts w:ascii="Times New Roman" w:hAnsi="Times New Roman"/>
                <w:sz w:val="24"/>
              </w:rPr>
              <w:t xml:space="preserve">создания, тема, идея, композиция </w:t>
            </w:r>
            <w:r>
              <w:rPr>
                <w:rFonts w:ascii="Times New Roman" w:hAnsi="Times New Roman"/>
                <w:sz w:val="24"/>
              </w:rPr>
              <w:lastRenderedPageBreak/>
              <w:t>стихотворения, образ рассказчика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https://m.edsoo.ru/8a197bb0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М.Ю. Лермонтов. Стихотворение «Бородино»: патриотический пафос, художественные средства </w:t>
            </w:r>
            <w:r>
              <w:rPr>
                <w:rFonts w:ascii="Times New Roman" w:hAnsi="Times New Roman"/>
                <w:sz w:val="24"/>
              </w:rPr>
              <w:t>изображения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https://m.edsoo.ru/8a197d4a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https://m.edsoo.ru/8a197e58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Н.В. Гоголь. Повесть «Ночь перед Рождеством». Сочетание комического и лирического. Язык произведения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https://m.edsoo.ru/8a197fa2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Н.В. Гоголь. Реальность и фантастика в повестях писателя «Заколдованное место»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https://m.edsoo.ru/8a198128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Н.В. Гоголь. Народная поэзия и юмор в </w:t>
            </w:r>
            <w:r>
              <w:rPr>
                <w:rFonts w:ascii="Times New Roman" w:hAnsi="Times New Roman"/>
                <w:sz w:val="24"/>
              </w:rPr>
              <w:t>повестях писателя «Заколдованное место»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https://m.edsoo.ru/8a198268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https://m.edsoo.ru/8a198754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И.С. Тургенев. Рассказ «Муму»: проблематика произведения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https://m.edsoo.ru/8a198876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И.С. Тургенев. Рассказ «Муму»: сюжет и </w:t>
            </w:r>
            <w:r>
              <w:rPr>
                <w:rFonts w:ascii="Times New Roman" w:hAnsi="Times New Roman"/>
                <w:sz w:val="24"/>
              </w:rPr>
              <w:t>композиция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https://m.edsoo.ru/8a19898e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И.С. Тургенев. Рассказ «Муму»: система </w:t>
            </w:r>
            <w:r>
              <w:rPr>
                <w:rFonts w:ascii="Times New Roman" w:hAnsi="Times New Roman"/>
                <w:sz w:val="24"/>
              </w:rPr>
              <w:lastRenderedPageBreak/>
              <w:t>образов. Образ Герасима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37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И.С. Тургенев. Рассказ «Муму». Роль интерьера в произведении. Каморка Герасима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https://m.edsoo.ru/8a198c36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И.С. Тургенев. Рассказ «Муму». Роль природы и пейзажа в</w:t>
            </w:r>
            <w:r>
              <w:rPr>
                <w:rFonts w:ascii="Times New Roman" w:hAnsi="Times New Roman"/>
                <w:sz w:val="24"/>
              </w:rPr>
              <w:t xml:space="preserve"> произведении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Н.А. Некрасов. Стихотворения (не менее двух). «Крестьянские дети», «Школьник» и другие. Тема, идея, содержание, детские образы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17.12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https://m.edsoo.ru/8a198380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Н.А. Некрасов. Поэма «Мороз, Красный нос» (фрагмент). Анализ произведения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https://m.edsoo.ru/8a198498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Н.А. Некрасов. Поэма «Мороз, Красный нос». Тематика, проблематика, система </w:t>
            </w:r>
            <w:r>
              <w:rPr>
                <w:rFonts w:ascii="Times New Roman" w:hAnsi="Times New Roman"/>
                <w:sz w:val="24"/>
              </w:rPr>
              <w:t>образов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https://m.edsoo.ru/8a1985ce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24.12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https://m.edsoo.ru/8a198d80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https://m.edsoo.ru/8a199028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Л.Н. Толстой. Рассказ «Кавказский пленник». Жилин и Дина. Образы татар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https://m.edsoo.ru/8a198ea2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Л.Н. Толстой. Рассказ «Кавказский пленник». Нравственный облик героев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14.01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https://m.edsoo.ru/8a19914a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Л.Н. Толстой. Рассказ </w:t>
            </w:r>
            <w:r>
              <w:rPr>
                <w:rFonts w:ascii="Times New Roman" w:hAnsi="Times New Roman"/>
                <w:sz w:val="24"/>
              </w:rPr>
              <w:lastRenderedPageBreak/>
              <w:t>«Кавказский пленник». Картины природы. Мастерство писателя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o.ru/8a199258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47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21.01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https://m.edsoo.ru/8a199366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поэтов XIX–ХХ веков о родной природе и о связи человека с Родиной. А.А. Фет. «Чудная картина…», «Весенний дождь», «Вечер», «Еще весны </w:t>
            </w:r>
            <w:r>
              <w:rPr>
                <w:rFonts w:ascii="Times New Roman" w:hAnsi="Times New Roman"/>
                <w:sz w:val="24"/>
              </w:rPr>
              <w:t>душистой нега…»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https://m.edsoo.ru/8a19947e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поэтов XIX—ХХ веков о родной природе и о связи человека с Родиной. И.А. Бунин. «Помню — долгий зимний вечер…», </w:t>
            </w:r>
            <w:r>
              <w:rPr>
                <w:rFonts w:ascii="Times New Roman" w:hAnsi="Times New Roman"/>
                <w:sz w:val="24"/>
              </w:rPr>
              <w:t>«Бледнеет ночь… Туманов пелена...»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https://m.edsoo.ru/8a1995aa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поэтов XIX—ХХ веков о родной природе и о связи человека с Родиной. А.А. Блок. «Погружался я </w:t>
            </w:r>
            <w:r>
              <w:rPr>
                <w:rFonts w:ascii="Times New Roman" w:hAnsi="Times New Roman"/>
                <w:sz w:val="24"/>
              </w:rPr>
              <w:t>в море клевера…», «Белой ночью месяц красный…», «Летний вечер»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28.01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https://m.edsoo.ru/8a199820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sz w:val="24"/>
              </w:rPr>
              <w:lastRenderedPageBreak/>
              <w:t>XIX</w:t>
            </w:r>
            <w:r>
              <w:rPr>
                <w:rFonts w:ascii="Times New Roman" w:hAnsi="Times New Roman"/>
                <w:sz w:val="24"/>
              </w:rPr>
              <w:t>–ХХ веков о родной природе и о связи человека с Родиной. С.А. Есенин. «Береза», «Пороша», «Там, где капустные грядки...», «Поет зима — аукает...», «Сыплет черемуха снегом...», «Край любимый! Сердцу снятся...»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https://m.edsoo.ru/8a1999e2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Стихотворения отечественных поэтов XIX–ХХ веков о родной природе и о связи человека с Родиной. (Н.М. Рубцов. «Тихая моя родина», «Родная деревня»)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https://m.edsoo.ru/8a199b04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речи.Поэтические образы, настроения и картины в стихах о природе. Итоговый урок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04.02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https://m.edsoo.ru/8a199c30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Юмористические рассказы отечественных писателей XIX–XX веков. А.П. Чехов. Рассказы (два по выбору). «Лошадиная фамилия», «Мальчики», «Хирургия» и другие. Тематический обзор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05.02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ru/8a199d48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Рассказы А.П. Чехова. Способы создания комического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06.02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https://m.edsoo.ru/8a199e60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М.М. Зощенко (два рассказа по выбору). «Галоша», «Лёля и Минька», «Ёлка», «Золотые </w:t>
            </w:r>
            <w:r>
              <w:rPr>
                <w:rFonts w:ascii="Times New Roman" w:hAnsi="Times New Roman"/>
                <w:sz w:val="24"/>
              </w:rPr>
              <w:t xml:space="preserve">слова», «Встреча».Тема, идея, </w:t>
            </w:r>
            <w:r>
              <w:rPr>
                <w:rFonts w:ascii="Times New Roman" w:hAnsi="Times New Roman"/>
                <w:sz w:val="24"/>
              </w:rPr>
              <w:lastRenderedPageBreak/>
              <w:t>сюжет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11.02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https://m.edsoo.ru/8bc29050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58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М.М. Зощенко. «Галоша», «Лёля и Минька», «Ёлка», «Золотые слова», «Встреча» и другие. Образы главных героев в рассказах</w:t>
            </w:r>
            <w:r>
              <w:rPr>
                <w:rFonts w:ascii="Times New Roman" w:hAnsi="Times New Roman"/>
                <w:sz w:val="24"/>
              </w:rPr>
              <w:t xml:space="preserve"> писателя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https://m.edsoo.ru/8bc29154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Мой любимый рассказ М.М. Зощенко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отечественной литературы о природе и животных (не менее двух). </w:t>
            </w:r>
            <w:r>
              <w:rPr>
                <w:rFonts w:ascii="Times New Roman" w:hAnsi="Times New Roman"/>
                <w:sz w:val="24"/>
              </w:rPr>
              <w:t>Например, А.И. Куприн «Белый пудель», М.М. Пришвин «Кладовая солнца», К.Г. Паустовский «Тёплый хлеб», «Заячьи лапы», «Кот-ворюга». Тематика и проблематика. Герои и их поступки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18.02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edsoo.ru/8bc2662a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Нравственные проблемы сказок и рассказов А.И. Куприна, М.М. Пришвина, К.Г. Паустовского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https://m.edsoo.ru/8bc26ba2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Язык сказок и рассказов о животных А.И. </w:t>
            </w:r>
            <w:r>
              <w:rPr>
                <w:rFonts w:ascii="Times New Roman" w:hAnsi="Times New Roman"/>
                <w:sz w:val="24"/>
              </w:rPr>
              <w:t>Куприна, М.М. Пришвина, К.Г. Паустовского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https://m.edsoo.ru/8bc26918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25.02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https://m.edsoo.ru/8bc26a6c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Произведения русских писателей о природе и животных. Темы, идеи, </w:t>
            </w:r>
            <w:r>
              <w:rPr>
                <w:rFonts w:ascii="Times New Roman" w:hAnsi="Times New Roman"/>
                <w:sz w:val="24"/>
              </w:rPr>
              <w:lastRenderedPageBreak/>
              <w:t>проблемы. Итоговый урок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65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А.П. Платонов. Рассказы (один по выбору). Например, «Корова», «Никита» и другие. Тема, идея, проблематика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А.П. Платонов. Рассказы (один по выбору). Например, «Корова», «Никита» и другие. Система образов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4.03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В.П. Астафьев. </w:t>
            </w:r>
            <w:r>
              <w:rPr>
                <w:rFonts w:ascii="Times New Roman" w:hAnsi="Times New Roman"/>
                <w:sz w:val="24"/>
              </w:rPr>
              <w:t>Рассказ «Васюткино озеро». Тема, идея произведения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5.03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https://m.edsoo.ru/8bc28452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6.03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https://m.edsoo.ru/8bc28574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</w:t>
            </w:r>
            <w:r>
              <w:rPr>
                <w:rFonts w:ascii="Times New Roman" w:hAnsi="Times New Roman"/>
                <w:sz w:val="24"/>
              </w:rPr>
              <w:t xml:space="preserve"> острова»; В.П. Катаев «Сын полка», К.М. Симонов «Сын артиллериста» и другие. Проблема героизма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https://m.edsoo.ru/8bc27b60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отечественной литературы на тему «Человек на </w:t>
            </w:r>
            <w:r>
              <w:rPr>
                <w:rFonts w:ascii="Times New Roman" w:hAnsi="Times New Roman"/>
                <w:sz w:val="24"/>
              </w:rPr>
              <w:t xml:space="preserve">войне» (не менее двух). Например, Л.А. Кассиль «Дорогие мои мальчишки»; Ю.Я. Яковлев «Девочки с Васильевского острова»; </w:t>
            </w:r>
            <w:r>
              <w:rPr>
                <w:rFonts w:ascii="Times New Roman" w:hAnsi="Times New Roman"/>
                <w:sz w:val="24"/>
              </w:rPr>
              <w:lastRenderedPageBreak/>
              <w:t>В.П. Катаев «Сын полка», К.М. Симонов «Сын артиллериста» и другие: дети и взрослые в условиях военного времени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https://m.edsoo.ru/8bc27c82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В.П. Катаев. «Сын полка». Историческая основа произведения. Смысл названия. Сюжет. Герои произведения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https://m.edsoo.ru/8bc27da4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В.П. Катаев. «Сын полка». Образ Вани Солнцева. Война и дети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18.03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Л.А. Кассиль. «Дорогие мои мальчишки». Идейно-нравственные проблемы в произведении. «Отметки Риммы Лебедевой»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https://m.edsoo.ru/8bc27f98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Война и д</w:t>
            </w:r>
            <w:r>
              <w:rPr>
                <w:rFonts w:ascii="Times New Roman" w:hAnsi="Times New Roman"/>
                <w:sz w:val="24"/>
              </w:rPr>
              <w:t>ети в произведениях о Великой Отечественной войне. Итоговый урок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https://m.edsoo.ru/8bc28146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отечественных писателей XX–начала XXI</w:t>
            </w:r>
            <w:r>
              <w:rPr>
                <w:rFonts w:ascii="Times New Roman" w:hAnsi="Times New Roman"/>
                <w:sz w:val="24"/>
              </w:rPr>
              <w:t xml:space="preserve"> веков на тему детства 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других. Обзор произведений. Специфика темы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25.03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https://m.edsoo.ru/8bc27926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отечественных писателей XX–начала XXI веков на </w:t>
            </w:r>
            <w:r>
              <w:rPr>
                <w:rFonts w:ascii="Times New Roman" w:hAnsi="Times New Roman"/>
                <w:sz w:val="24"/>
              </w:rPr>
              <w:lastRenderedPageBreak/>
              <w:t>тему детства. Тематика и проблематика произведения. Авторская позиция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26.03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/8bc27a48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77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отечественных писателей XX–начала XXI веков на тему детства. Герои и их поступки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27.03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Произведения отечественных писателей XIX–начала XXI веков на тему детства. </w:t>
            </w:r>
            <w:r>
              <w:rPr>
                <w:rFonts w:ascii="Times New Roman" w:hAnsi="Times New Roman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Произведения отечественных писателей XIX–начала XXI веков на тему детства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приключенческого жанра отечественных писателей. (одно по выбору). </w:t>
            </w:r>
            <w:r>
              <w:rPr>
                <w:rFonts w:ascii="Times New Roman" w:hAnsi="Times New Roman"/>
                <w:sz w:val="24"/>
              </w:rPr>
              <w:t>К. Булычёв «Девочка, с которой ничего не случится», «Миллион приключений» и другие (главы по выбору). Тематика произведений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приключенческого жанра отечественных писателей. Проблематика произведений К.Булычева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Произведения приключенческого жанра отечественных писателей. Сюжет и </w:t>
            </w:r>
            <w:r>
              <w:rPr>
                <w:rFonts w:ascii="Times New Roman" w:hAnsi="Times New Roman"/>
                <w:sz w:val="24"/>
              </w:rPr>
              <w:lastRenderedPageBreak/>
              <w:t>проблематика произведения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Литература народов России. Стихотворения (одно по выбору). Например, Р.Г. Гамзатов. «Песня соловья»; М. Карим. «Эту песню мать мне </w:t>
            </w:r>
            <w:r>
              <w:rPr>
                <w:rFonts w:ascii="Times New Roman" w:hAnsi="Times New Roman"/>
                <w:sz w:val="24"/>
              </w:rPr>
              <w:t>пела». Тематика стихотворений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https://m.edsoo.ru/8bc288a8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Образ лирического героя в стихотворениях Р.Г. Гамзатова и М. Карима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Х.К. Андерсен. Сказки (одна по выбору). Например, «Снежная королева», «Соловей». Тема, идея сказки. Победа добра над злом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https://m.edsoo.ru/8bc28b32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Х.К. Андерсен. Сказка «Снежная королева»: красота внутренняя и внешняя. Образы. Авторская позиция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https://m.edsoo.ru/8bc28c36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Сказки Х.К. Андерсена (по выбору)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Любимая сказка Х.К. Андерсена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сказочная проза. (одно произведение по выбору). Например, Л. Кэрролл. «Алиса в Стране Чудес» (главы); Дж. Р.Р. Толкин. «Хоббит, или Туда и обратно» (главы) и другие. Герои и мотивы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https://m.edsoo.ru/8bc28e52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Зарубежная сказочная проза (одно произведение по выбору). Например, Л.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Кэрролл. «Алиса в Стране Чудес» (главы); Дж. Р.Р. Толкин. «Хоббит, или Туда и обратно» </w:t>
            </w:r>
            <w:r>
              <w:rPr>
                <w:rFonts w:ascii="Times New Roman" w:hAnsi="Times New Roman"/>
                <w:sz w:val="24"/>
              </w:rPr>
              <w:t>(главы) и другие. Стиль и язык, художественные приемы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https://m.edsoo.ru/8bc28d3a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Художественный мир литературной сказки. Итоговый урок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https://m.edsoo.ru/8bc28f4c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</w:t>
            </w:r>
            <w:r>
              <w:rPr>
                <w:rFonts w:ascii="Times New Roman" w:hAnsi="Times New Roman"/>
                <w:sz w:val="24"/>
              </w:rPr>
              <w:t xml:space="preserve"> Например, «Каникулы», «Звук бегущих ног», «Зелёное утро» и другие. Обзор по теме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https://m.edsoo.ru/8bc2a3a6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проза о детях и подростках. (д</w:t>
            </w:r>
            <w:r>
              <w:rPr>
                <w:rFonts w:ascii="Times New Roman" w:hAnsi="Times New Roman"/>
                <w:sz w:val="24"/>
              </w:rPr>
              <w:t>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М. Твен. </w:t>
            </w:r>
            <w:r>
              <w:rPr>
                <w:rFonts w:ascii="Times New Roman" w:hAnsi="Times New Roman"/>
                <w:sz w:val="24"/>
              </w:rPr>
              <w:t>«Приключения Тома Сойера». Тематика произведения. Сюжет. Система персонажей. Образ главного героя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М. Твен. «Приключения Тома Сойера»: дружба героев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Итоговая контрольная работа. Образы детства в литературных </w:t>
            </w:r>
            <w:r>
              <w:rPr>
                <w:rFonts w:ascii="Times New Roman" w:hAnsi="Times New Roman"/>
                <w:sz w:val="24"/>
              </w:rPr>
              <w:t>произведениях (письменный ответ, тесты, творческая работа) / Всероссийская проверочная работа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https://m.edsoo.ru/8bc29fd2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Зарубежная приключенческая проза (два произведения по выбору). </w:t>
            </w:r>
            <w:r>
              <w:rPr>
                <w:rFonts w:ascii="Times New Roman" w:hAnsi="Times New Roman"/>
                <w:sz w:val="24"/>
              </w:rPr>
              <w:t>Например, Р.Л. Стивенсон.«Остров сокровищ», «Чёрная стрела» (главы по выбору) и другие. Обзор по зарубежной приключенческой прозе. Темы и сюжеты произведений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https://m.edsoo.ru/8bc2a108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Р.Л. Стивенсон. «Остров сокровищ», «Чёрная стрела» (главы по выбору). Образ главного героя. Обзорный урок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Зарубежная приключенческая проза. Любимое произведение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проза о животных. (о</w:t>
            </w:r>
            <w:r>
              <w:rPr>
                <w:rFonts w:ascii="Times New Roman" w:hAnsi="Times New Roman"/>
                <w:sz w:val="24"/>
              </w:rPr>
              <w:t xml:space="preserve">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«Маугли», </w:t>
            </w:r>
            <w:r>
              <w:rPr>
                <w:rFonts w:ascii="Times New Roman" w:hAnsi="Times New Roman"/>
                <w:sz w:val="24"/>
              </w:rPr>
              <w:lastRenderedPageBreak/>
              <w:t>«Рикки-Тикки-Тави» и другие. Тематика, проблематика произведения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https://m.edsoo.ru/8bc26d78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https://m.edsoo.ru/8bc26e9a</w:t>
              </w:r>
            </w:hyperlink>
          </w:p>
        </w:tc>
      </w:tr>
      <w:tr w:rsidR="005A02E1">
        <w:trPr>
          <w:trHeight w:val="14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Итоговый урок. Результаты и планы на следующий год. Список рекомендуемой литературы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</w:tr>
    </w:tbl>
    <w:p w:rsidR="005A02E1" w:rsidRDefault="005A02E1">
      <w:pPr>
        <w:sectPr w:rsidR="005A02E1">
          <w:pgSz w:w="11908" w:h="16848"/>
          <w:pgMar w:top="1134" w:right="850" w:bottom="1134" w:left="1701" w:header="720" w:footer="720" w:gutter="0"/>
          <w:cols w:space="720"/>
        </w:sectPr>
      </w:pPr>
    </w:p>
    <w:p w:rsidR="005A02E1" w:rsidRDefault="006F6E0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256"/>
        <w:gridCol w:w="545"/>
        <w:gridCol w:w="1248"/>
        <w:gridCol w:w="1296"/>
        <w:gridCol w:w="1131"/>
        <w:gridCol w:w="1948"/>
      </w:tblGrid>
      <w:tr w:rsidR="005A02E1">
        <w:trPr>
          <w:trHeight w:val="144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https://m.edsoo.ru/8bc2a7e8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https://m.edsoo.ru/8bc2aa04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https://m.edsoo.ru/8bc2abbc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Гомер. Поэма «Одиссея» (фрагменты). Образ Одиссея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https://m.edsoo.ru/8bc2ad6a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Развитие речи. Отражение </w:t>
            </w:r>
            <w:r>
              <w:rPr>
                <w:rFonts w:ascii="Times New Roman" w:hAnsi="Times New Roman"/>
                <w:sz w:val="24"/>
              </w:rPr>
              <w:t>древнегреческих мифов в поэмах Гомера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https://m.edsoo.ru/8bc2aee6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Былины (не менее двух). Например, «Илья Муромец и Соловей-разбойник», «Садко». Жанровые особенности, сюжет, система образов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https://m.edsoo.ru/8bc2b06c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https://m.edsoo.ru/8bc2b1fc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ru/8bc2b3be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Былина «Садко». Особенность былинного эпоса Новгородского цикла. Образ Садко в искусстве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https://m.edsoo.ru/8bc2b4e0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Русские былины. Особенности жанра, изобразительно-выразительные средства. Русские богатыри в изобразительном искусстве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Русская народная песня. «Ах, кабы на цветы да не морозы...», «Ах вы ветры, ветры буйные...», «Черный ворон», «Не шуми, мати з</w:t>
            </w:r>
            <w:r>
              <w:rPr>
                <w:rFonts w:ascii="Times New Roman" w:hAnsi="Times New Roman"/>
                <w:sz w:val="24"/>
              </w:rPr>
              <w:t>еленая дубровушка...». Жанровое своеобразие. Русские народные песни в художественной литературе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https://m.edsoo.ru/8bc2b706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Народные песни и поэмы народов России и мира. «Песнь о Роланде» </w:t>
            </w:r>
            <w:r>
              <w:rPr>
                <w:rFonts w:ascii="Times New Roman" w:hAnsi="Times New Roman"/>
                <w:sz w:val="24"/>
              </w:rPr>
              <w:t>(фрагменты). Тематика, герои, художественные особенности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https://m.edsoo.ru/8bc2b81e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Народные песни и поэмы народов России и мира. «Песнь о Нибелунгах» (фрагменты). Тематика, система </w:t>
            </w:r>
            <w:r>
              <w:rPr>
                <w:rFonts w:ascii="Times New Roman" w:hAnsi="Times New Roman"/>
                <w:sz w:val="24"/>
              </w:rPr>
              <w:t>образов, изобразительно-выразительные средства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Жанр баллады в мировой литературе. Баллада Р.Л. Стивенсона «Вересковый мёд». Тема, идея, сюжет, композиция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Внеклассное чтение. Жанр баллады в мировой литературе. </w:t>
            </w:r>
            <w:r>
              <w:rPr>
                <w:rFonts w:ascii="Times New Roman" w:hAnsi="Times New Roman"/>
                <w:sz w:val="24"/>
              </w:rPr>
              <w:t>Баллады Ф. Шиллера «Кубок», «Перчатка» Сюжетное своеобразие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https://m.edsoo.ru/8bc2bb52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Итоговый урок по разделу «Фольклор». Отражение фольклорных жанров в литературе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Викторина по разделу «Фольклор»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/8bc2c124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«Повесть временных лет»: не менее одного фрагмента, например, «Сказание о белгородском киселе». Особенности жанра, тематика фрагмента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«Повесть временных лет»: «Сказание о походе князя Олега на Царьград», «Предание о смерти князя Олега». Анализ фрагментов летописи. Образы героев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https://m.edsoo.ru/8bc2c354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https://m.edsoo.ru/8bc2c4e4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Стихотворения «Зимняя дорога», «Туча» и другие. Пейзажная лирика поэта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https://m.edsoo.ru/8bc2c61a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</w:t>
            </w:r>
            <w:r>
              <w:rPr>
                <w:rFonts w:ascii="Times New Roman" w:hAnsi="Times New Roman"/>
                <w:sz w:val="24"/>
              </w:rPr>
              <w:t xml:space="preserve"> Стихотворение «Узник». Проблематика, средства изображения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Двусложные размеры стиха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https://m.edsoo.ru/8bc2c732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А.С. Пушкин. Роман «Дубровский». История </w:t>
            </w:r>
            <w:r>
              <w:rPr>
                <w:rFonts w:ascii="Times New Roman" w:hAnsi="Times New Roman"/>
                <w:sz w:val="24"/>
              </w:rPr>
              <w:t>создания, тема, идея произведения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https://m.edsoo.ru/8bc2c84a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Роман «Дубровский». Сюжет, фабула, система образов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https://m.edsoo.ru/8bc2c976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Роман «Дубровский». История любви Владимира и Маши. Образ главного героя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https://m.edsoo.ru/8bc2cba6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Роман «Дубровский». Противостояние Владимира и Троекурова. Роль второстепенных персонажей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https://m.edsoo.ru/8bc2ce58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Роман «Дубровский». Смысл финала романа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https://m.edsoo.ru/8bc2cf70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https://m.edsoo.ru/8bc2d092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Любимое произведение А.С.Пушкина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М.Ю. Лермонтов. Стихотворения (не менее трёх). «Три пальмы», «Утес», «Листок». История создания, </w:t>
            </w:r>
            <w:r>
              <w:rPr>
                <w:rFonts w:ascii="Times New Roman" w:hAnsi="Times New Roman"/>
                <w:sz w:val="24"/>
              </w:rPr>
              <w:t>тематика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https://m.edsoo.ru/8bc2d1be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М.Ю. Лермонтов. Стихотворения (не менее трёх). «Три пальмы», «Утес», «Листок». </w:t>
            </w:r>
            <w:r>
              <w:rPr>
                <w:rFonts w:ascii="Times New Roman" w:hAnsi="Times New Roman"/>
                <w:sz w:val="24"/>
              </w:rPr>
              <w:lastRenderedPageBreak/>
              <w:t>Лирический герой, его чувства и переживания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https://m.edsoo.ru/8bc2d2e0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https://m.edsoo.ru/8bc2d420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https://m.edsoo.ru/8bc2d538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А.В. Кольцов. Стихотворения (не менее двух). «Косарь», «Соловей». Тематика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https://m.edsoo.ru/8bc2d6dc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https://m.edsoo.ru/8bc2d7e0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Ф.И. Тютчев. Стихотворения (не менее двух) «Есть в осени первоначальной…», «С поляны коршун поднялся…». Тематика произведений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://m.edsoo.ru/8bc2d920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А. Фет. Стихотворение (не менее двух), «Учись у них — у дуба, у берёзы…», «Я пришел к тебе с приветом…» Проблематика произведений поэта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 А. Фет. Стихотворения «Я пришёл к тебе с </w:t>
            </w:r>
            <w:r>
              <w:rPr>
                <w:rFonts w:ascii="Times New Roman" w:hAnsi="Times New Roman"/>
                <w:sz w:val="24"/>
              </w:rPr>
              <w:lastRenderedPageBreak/>
              <w:t>приветом…», «Учись у них — у дуба, у берёзы…». Своеобразие художественного видения поэта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https://m.edsoo.ru/8bc2de7a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Итоговый урок по творчеству М.Ю. Лермонтова, А.В. Кольцова, Ф.И. Тютчева, А.А. Фета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https://m.edsoo.ru/8bc2dfa6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И.С. Тургенев. Сборник рассказов «Записки охотника». Рассказ «Бежин луг». Проблематика произведения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https://m.edsoo.ru/8bc2e0c8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И.С. Тургенев. Рассказ «Бежин луг». Образы и</w:t>
            </w:r>
            <w:r>
              <w:rPr>
                <w:rFonts w:ascii="Times New Roman" w:hAnsi="Times New Roman"/>
                <w:sz w:val="24"/>
              </w:rPr>
              <w:t xml:space="preserve"> герои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https://m.edsoo.ru/8bc2e28a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edsoo.ru/8bc2e3ac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https://m.edsoo.ru/8bc2e5d2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Н.С. Лесков. Сказ «Левша»: образ главного героя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https://m.edsoo.ru/8bc2e4ba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Н.С. Лесков. Сказ «Левша»: авторское отношение к герою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https://m.edsoo.ru/8bc2e6e0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sz w:val="24"/>
              </w:rPr>
              <w:t>Итоговый урок по творчеству И.С. Тургенева, Н.С.Лескова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https://m.edsoo.ru/8bc2e7f8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Л.Н. Толстой. Повесть «Детство» (главы). Тематика произведения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https://m.edsoo.ru/8bc2e924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Л.Н. Толстой. Повесть </w:t>
            </w:r>
            <w:r>
              <w:rPr>
                <w:rFonts w:ascii="Times New Roman" w:hAnsi="Times New Roman"/>
                <w:sz w:val="24"/>
              </w:rPr>
              <w:lastRenderedPageBreak/>
              <w:t>«Детство» (главы). Проблематика повести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23.12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https://m.edsoo.ru/8bc2eb5e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Л.Н. Толстой.</w:t>
            </w:r>
            <w:r>
              <w:rPr>
                <w:rFonts w:ascii="Times New Roman" w:hAnsi="Times New Roman"/>
                <w:sz w:val="24"/>
              </w:rPr>
              <w:t xml:space="preserve"> Повесть «Детство» (главы). Образы родителей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https://m.edsoo.ru/8bc2ec8a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Л.Н. Толстой. Повесть «Детство» (главы). Образы Карла Иваныча и Натальи Савишны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https://m.edsoo.ru/8bc2edf2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работа. Герои произведений XIX века (письменный ответ, тесты, творческая работа)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https://m.edsoo.ru/8bc2f036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А.П. Чехов. Рассказы (три по выбору). «Толстый и тонкий», «Смерть чиновника», «Хамелеон». Проблема маленького человека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13.01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://m.edsoo.ru/8bc2f54a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А.П. Чехов. Рассказ «Хамелеон». Юмор, ирония, источники комического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14.01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https://m.edsoo.ru/8bc2f6ee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 П. Чехов. Проблема истинных и ложных ценностей в </w:t>
            </w:r>
            <w:r>
              <w:rPr>
                <w:rFonts w:ascii="Times New Roman" w:hAnsi="Times New Roman"/>
                <w:sz w:val="24"/>
              </w:rPr>
              <w:t>рассказах писателя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https://m.edsoo.ru/8bc2f824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20.01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А.И. Куприн. Рассказ «Чудесный доктор». Тема рассказа. Сюжет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21.01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https://m.edsoo.ru/8bc2f932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А.И. Куприн. Рассказ «Чудесный доктор». Проблематика произведения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https://m.edsoo.ru/8bc2fa54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Развитие речи. А.И. </w:t>
            </w:r>
            <w:r>
              <w:rPr>
                <w:rFonts w:ascii="Times New Roman" w:hAnsi="Times New Roman"/>
                <w:sz w:val="24"/>
              </w:rPr>
              <w:lastRenderedPageBreak/>
              <w:t>Куприн. Рассказ «Чудесный доктор». Смысл названия рассказа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27.01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28.01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https://m.edsoo.ru/8bc2fb6c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утро </w:t>
            </w:r>
            <w:r>
              <w:rPr>
                <w:rFonts w:ascii="Times New Roman" w:hAnsi="Times New Roman"/>
                <w:sz w:val="24"/>
              </w:rPr>
              <w:t>туманное…»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https://m.edsoo.ru/8bc2fc8e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ставнями», « Я</w:t>
            </w:r>
            <w:r>
              <w:rPr>
                <w:rFonts w:ascii="Times New Roman" w:hAnsi="Times New Roman"/>
                <w:sz w:val="24"/>
              </w:rPr>
              <w:t xml:space="preserve"> покинул родимый дом…», «Топи да болота»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3.02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https://m.edsoo.ru/8bc2fda6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поэтов начала ХХ века. В.В. Маяковский. Стихотворения «Хорошее отношение к лошадям», </w:t>
            </w:r>
            <w:r>
              <w:rPr>
                <w:rFonts w:ascii="Times New Roman" w:hAnsi="Times New Roman"/>
                <w:sz w:val="24"/>
              </w:rPr>
              <w:t>«Необычайное приключение, бывшее с Владимиром Маяковским летом на даче»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4.02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https://m.edsoo.ru/8bc2fec8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Стихотворения отечественных поэтов XX</w:t>
            </w:r>
            <w:r>
              <w:rPr>
                <w:rFonts w:ascii="Times New Roman" w:hAnsi="Times New Roman"/>
                <w:sz w:val="24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Обзор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5.02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https://m.edsoo.ru/8bc3004e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</w:t>
            </w:r>
            <w:r>
              <w:rPr>
                <w:rFonts w:ascii="Times New Roman" w:hAnsi="Times New Roman"/>
                <w:sz w:val="24"/>
              </w:rPr>
              <w:lastRenderedPageBreak/>
              <w:t>отечественных поэтов XX века (не менее четырёх стихотворений двух поэтов). Например, стихотворения О.Ф. Берггольц, В.С. Высоцкого, Ю.П. Мориц, Д.С. Самойлова. Темы, мотивы, образы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10.02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https://m.edsoo.ru/8bc30170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Стихотворения отечественных поэтов XX века (не менее четырёх стихотворений двух поэтов). Например, стихотворения О.Ф. Берггольц, В.С. Высоцкого, Ю.П. Мориц, Д.С. Самойлова. Художественное своеобразие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11.02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https://m.edsoo.ru/8bc30288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Итоговый урок по теме «Русская поэзия XX века»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https://m.edsoo.ru/8bc303aa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Проза отечественных писателей конца XX — начала XXI века, в том 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17.02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Проза отечественных писателей конца XX — начала XXI века. Тематика, сюжет, основные герои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18.02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https://m.edsoo.ru/8bc30620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Проза отечественных писателей конца XX — начала XXI</w:t>
            </w:r>
            <w:r>
              <w:rPr>
                <w:rFonts w:ascii="Times New Roman" w:hAnsi="Times New Roman"/>
                <w:sz w:val="24"/>
              </w:rPr>
              <w:t xml:space="preserve"> века. Нравственная проблематика, идейно-</w:t>
            </w:r>
            <w:r>
              <w:rPr>
                <w:rFonts w:ascii="Times New Roman" w:hAnsi="Times New Roman"/>
                <w:sz w:val="24"/>
              </w:rPr>
              <w:lastRenderedPageBreak/>
              <w:t>художественные особености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В.Г. Распутин. Рассказ «Уроки французского». Трудности послевоенного времени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24.02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https://m.edsoo.ru/8bc30cf6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В.Г. Распутин. Рассказ «Уроки французского». Образ главного героя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25.02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https://m.edsoo.ru/8bc30f1c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В.Г. Распутин. Рассказ «Уроки французского». Нравственная проблематика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https://m.edsoo.ru/8bc310de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3.03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отечественных писателей на тему взросления человека. Обзор произведений.не менее двух на выбор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4.03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5.03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https://m.edsoo.ru/8bc3132c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Р.И. Фраерман. «Дикая собака Динго, или Повесть о первой любви». Проблематика повести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10.03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Ю.И. Коваль. Повесть «Самая лёгкая лодка в мире». Система образов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https://m.edsoo.ru/8bc3155c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современных отечественных писателей-фантастов. К. Булычев «Сто лет тому вперед». Темы и проблемы. Образы главных героев.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современных отечественных писателей-фантастов. К. Булычев «Сто лет тому вперед». Конфликт, сюжет и композиция. Художественные особенности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17.03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</w:t>
            </w:r>
            <w:r>
              <w:rPr>
                <w:rFonts w:ascii="Times New Roman" w:hAnsi="Times New Roman"/>
                <w:sz w:val="24"/>
              </w:rPr>
              <w:t>а свете…», Р. Гамзатов «Журавли», «Мой Дагестан». Идейно-художественное своеобразие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18.03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https://m.edsoo.ru/8bc316d8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Стихотворения (два по выбору). Например, М. Карим. «Бессмертие» (фрагме</w:t>
            </w:r>
            <w:r>
              <w:rPr>
                <w:rFonts w:ascii="Times New Roman" w:hAnsi="Times New Roman"/>
                <w:sz w:val="24"/>
              </w:rPr>
              <w:t>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Особенности лирического героя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https://m.edsoo.ru/8bc317f0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работа. Тема семьи в произведениях XX – начала XXI вв. (письменный ответ, тесты, творческая работа) / Всероссийская проверочная работа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24.03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Д. Дефо. «Робинзон Крузо» (главы по выбору). История создания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25.03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https://m.edsoo.ru/8bc31d9a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Д. Дефо. «Робинзон Крузо» (главы по выбору). Тема, идея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26.03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https://m.edsoo.ru/8bc323b2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Д. Дефо. «Робинзон Крузо» (главы по выбору). Образ главного героя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Д. Дефо. «Робинзон Крузо» (главы по выбору). Особенности жанра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https://m.edsoo.ru/8bc32574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https://m.edsoo.ru/8bc3270e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Дж. Свифт. «Путешествия Гулливера» (главы по выбору). Проблематика, герои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Дж. Свифт. «Путешествия Гулливера» (главы по выбору). Сатира и фантастика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Дж. Свифт. «Путешествия Гулливера» (главы по выбору). Особенности </w:t>
            </w:r>
            <w:r>
              <w:rPr>
                <w:rFonts w:ascii="Times New Roman" w:hAnsi="Times New Roman"/>
                <w:sz w:val="24"/>
              </w:rPr>
              <w:t>жанра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зарубежных писателей на тему взросления человека. Ж. Верн. Роман «Дети капитана Гранта» (главы по выбору). Тема, идея, проблематика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зарубежных </w:t>
            </w:r>
            <w:r>
              <w:rPr>
                <w:rFonts w:ascii="Times New Roman" w:hAnsi="Times New Roman"/>
                <w:sz w:val="24"/>
              </w:rPr>
              <w:lastRenderedPageBreak/>
              <w:t>писателей на тему взросления человека. Ж. Верн. Роман «Дети капитана Гранта» (главы по выбору). Сюжет, композиция. Образ героя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зарубежных писателей на тему взросления человека. Х. Ли. Роман «Убить пересмешника» (главы по выбору). Тема, идея, проблематика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зарубежных писателей на тему взросления человека. 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Произведения зарубежных писателей на тему взрослени</w:t>
            </w:r>
            <w:r>
              <w:rPr>
                <w:rFonts w:ascii="Times New Roman" w:hAnsi="Times New Roman"/>
                <w:sz w:val="24"/>
              </w:rPr>
              <w:t>я человека (по выбору)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https://m.edsoo.ru/8bc32e66</w:t>
              </w:r>
            </w:hyperlink>
          </w:p>
        </w:tc>
      </w:tr>
      <w:tr w:rsidR="005A02E1">
        <w:trPr>
          <w:trHeight w:val="1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Итоговый урок за год. Список рекомендуемой литературы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://m.edsoo.ru/8bc3358c</w:t>
              </w:r>
            </w:hyperlink>
          </w:p>
        </w:tc>
      </w:tr>
      <w:tr w:rsidR="005A02E1">
        <w:trPr>
          <w:trHeight w:val="144"/>
        </w:trPr>
        <w:tc>
          <w:tcPr>
            <w:tcW w:w="3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</w:tr>
    </w:tbl>
    <w:p w:rsidR="005A02E1" w:rsidRDefault="005A02E1">
      <w:pPr>
        <w:sectPr w:rsidR="005A02E1">
          <w:pgSz w:w="11908" w:h="16848"/>
          <w:pgMar w:top="1134" w:right="850" w:bottom="1134" w:left="1701" w:header="720" w:footer="720" w:gutter="0"/>
          <w:cols w:space="720"/>
        </w:sectPr>
      </w:pPr>
    </w:p>
    <w:p w:rsidR="005A02E1" w:rsidRDefault="006F6E0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2"/>
        <w:gridCol w:w="3256"/>
        <w:gridCol w:w="571"/>
        <w:gridCol w:w="1200"/>
        <w:gridCol w:w="1176"/>
        <w:gridCol w:w="1145"/>
        <w:gridCol w:w="1967"/>
      </w:tblGrid>
      <w:tr w:rsidR="005A02E1">
        <w:trPr>
          <w:trHeight w:val="144"/>
        </w:trPr>
        <w:tc>
          <w:tcPr>
            <w:tcW w:w="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A02E1" w:rsidRDefault="005A02E1">
            <w:pPr>
              <w:spacing w:after="0"/>
              <w:ind w:left="135"/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2.09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Древнерусские повести. (одна повесть по выбору). Например, «Поучение» Владимира Мономаха (в сокращении). Темы и проблемы произведения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4.09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https://m.edsoo.ru/8bc338b6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. Пушкин. Стихотворения (не менее четырех). «Во</w:t>
            </w:r>
            <w:r>
              <w:rPr>
                <w:rFonts w:ascii="Times New Roman" w:hAnsi="Times New Roman"/>
                <w:sz w:val="24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 и другие. Тематика и проблематика лирических произведений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9.09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Стихотворения «Во глубине сибирских руд…»</w:t>
            </w:r>
            <w:r>
              <w:rPr>
                <w:rFonts w:ascii="Times New Roman" w:hAnsi="Times New Roman"/>
                <w:sz w:val="24"/>
              </w:rPr>
              <w:t>, «19 октября» («Роняет лес 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А.С. Пушкин. «Повести Белкина» («Станционный </w:t>
            </w:r>
            <w:r>
              <w:rPr>
                <w:rFonts w:ascii="Times New Roman" w:hAnsi="Times New Roman"/>
                <w:sz w:val="24"/>
              </w:rPr>
              <w:lastRenderedPageBreak/>
              <w:t>смотритель» и другие). Тематика, проблематика, особенности повествования в «Повестях Белкина»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16.09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https://m.edsoo.ru/8bc340ae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Мотив «блудного сына» в повести «Станционный смотритель»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https://m.edsoo.ru/8bc3420c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23.09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А.С. Пушкин. Поэма </w:t>
            </w:r>
            <w:r>
              <w:rPr>
                <w:rFonts w:ascii="Times New Roman" w:hAnsi="Times New Roman"/>
                <w:sz w:val="24"/>
              </w:rPr>
              <w:t>«Полтава» (фрагмент). Сопоставление образов Петра I и Карла XII. Способы выражения авторской позиции в поэме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30.09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https://m.edsoo.ru/8bc33fa0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М.Ю. Лермонтов. Стихотворения (не менее четырех). «Узник», «Парус», «Тучи», «Желанье» («Отворите мне темницу…»), «Когда волнуется желтеющая нива…», «Ангел», «Молитва» </w:t>
            </w:r>
            <w:r>
              <w:rPr>
                <w:rFonts w:ascii="Times New Roman" w:hAnsi="Times New Roman"/>
                <w:sz w:val="24"/>
              </w:rPr>
              <w:t>(«В минуту жизни трудную…») и другие. Тема одиночества в лирике поэта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2.10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https://m.edsoo.ru/8bc34310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М.Ю. Лермонтов.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Стихотворения. Проблема гармонии человека и природы. Средства </w:t>
            </w:r>
            <w:r>
              <w:rPr>
                <w:rFonts w:ascii="Times New Roman" w:hAnsi="Times New Roman"/>
                <w:sz w:val="24"/>
              </w:rPr>
              <w:t>выразительности в художественном произведении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7.10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https://m.edsoo.ru/8bc34428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9.10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https://m.edsoo.ru/8bc3464e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М.Ю. Лермонтов. «Песня про царя</w:t>
            </w:r>
            <w:r>
              <w:rPr>
                <w:rFonts w:ascii="Times New Roman" w:hAnsi="Times New Roman"/>
                <w:sz w:val="24"/>
              </w:rPr>
              <w:t xml:space="preserve"> Ивана Васильевича, молодого опричника и удалого купца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14.10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https://m.edsoo.ru/8bc3475c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М.Ю. Лермонтов. «Песня про царя Ивана Васильевича, молодого опричника и удалого купца Калашникова». Подготовка к домашнему сочинению по произведению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Н.В. Гоголь. Повесть «Тарас Бульба». Историческая и фольклорная основа повести. Тематика и проблематика произведения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21.10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https://m.edsoo.ru/8bc34d60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Н.В. Гоголь. Повесть </w:t>
            </w:r>
            <w:r>
              <w:rPr>
                <w:rFonts w:ascii="Times New Roman" w:hAnsi="Times New Roman"/>
                <w:sz w:val="24"/>
              </w:rPr>
              <w:t>«Тарас Бульба». Сюжет и композиция повести. Роль пейзажных зарисовок в повествовании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https://m.edsoo.ru/8bc34e6e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Н.В. Гоголь. Повесть «Тарас Бульба». Система </w:t>
            </w:r>
            <w:r>
              <w:rPr>
                <w:rFonts w:ascii="Times New Roman" w:hAnsi="Times New Roman"/>
                <w:sz w:val="24"/>
              </w:rPr>
              <w:lastRenderedPageBreak/>
              <w:t>персонажей. Сопоставление</w:t>
            </w:r>
            <w:r>
              <w:rPr>
                <w:rFonts w:ascii="Times New Roman" w:hAnsi="Times New Roman"/>
                <w:sz w:val="24"/>
              </w:rPr>
              <w:t xml:space="preserve"> Остапа и Андрия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6.11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11.11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Н.В. Гоголь. Повесть «Тарас Бульба». Авторская позиция и способы ее выражения в повести. Художественное </w:t>
            </w:r>
            <w:r>
              <w:rPr>
                <w:rFonts w:ascii="Times New Roman" w:hAnsi="Times New Roman"/>
                <w:sz w:val="24"/>
              </w:rPr>
              <w:t>мастерство Н. В. Гоголя в изображении героев и природы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18.11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И.С. Тургенев. Цикл «Записки охотника» в историческом контексте. Рассказ </w:t>
            </w:r>
            <w:r>
              <w:rPr>
                <w:rFonts w:ascii="Times New Roman" w:hAnsi="Times New Roman"/>
                <w:sz w:val="24"/>
              </w:rPr>
              <w:t>«Бирюк». Образы повествователя и героев произведения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https://m.edsoo.ru/8bc350a8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25.11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 С. Тургенев. Стихотворения в прозе например, «Русский язык», «Воробей» и другие. Особенности жанра, тематика и проблематика произведений, средства выразительности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edsoo.ru/8bc352ba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2.12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https://m.edsoo.ru/8bc3542c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Л. Н. Толстой. Рассказ «После бала»: сюжет и </w:t>
            </w:r>
            <w:r>
              <w:rPr>
                <w:rFonts w:ascii="Times New Roman" w:hAnsi="Times New Roman"/>
                <w:sz w:val="24"/>
              </w:rPr>
              <w:lastRenderedPageBreak/>
              <w:t>композиция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4.12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https://m.edsoo.ru/8bc35544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Л.Н. Толстой. Рассказ «После бала»: система образов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9.12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https://m.edsoo.ru/8bc3565c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Н.А. </w:t>
            </w:r>
            <w:r>
              <w:rPr>
                <w:rFonts w:ascii="Times New Roman" w:hAnsi="Times New Roman"/>
                <w:sz w:val="24"/>
              </w:rPr>
              <w:t>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https://m.edsoo.ru/8bc35774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sz w:val="24"/>
              </w:rPr>
              <w:t>Идейно-художественное своеобразие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16.12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https://m.edsoo.ru/8bc35878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Поэзия второй половины XIX века. Ф.И. Тютчев. «Есть в осени первоначальной…», «Весенние воды» . А.А. Фет. «Ещё майская но</w:t>
            </w:r>
            <w:r>
              <w:rPr>
                <w:rFonts w:ascii="Times New Roman" w:hAnsi="Times New Roman"/>
                <w:sz w:val="24"/>
              </w:rPr>
              <w:t>чь», «Это утро, радость эта...»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https://m.edsoo.ru/8bc35990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23.12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35c06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М.Е. Салтыкова-Щедрина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https://m.edsoo.ru/8bc35e2c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отечественных и зарубежных писателей на </w:t>
            </w:r>
            <w:r>
              <w:rPr>
                <w:rFonts w:ascii="Times New Roman" w:hAnsi="Times New Roman"/>
                <w:sz w:val="24"/>
              </w:rPr>
              <w:lastRenderedPageBreak/>
              <w:t>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/8bc35a94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13.01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работа. Литература и история: изображение исторических событий в произведениях XIX века (письменный ответ, тесты, творческая работа)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20.01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А.П. Чехов. Рассказы (один по выбору). Например, «Тоска», «Злоумышленник». Тематика, проблематика произведений. Художественное мастерство писателя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https://m.edsoo.ru/8bc35f3a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 и другие. Идейно-художственное своеобразие ранних рассказов писателя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27.01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://m.edsoo.ru/8bc36520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https://m.edsoo.ru/8bc36656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Объекты сатиры в произведениях писателей конца XIX</w:t>
            </w:r>
            <w:r>
              <w:rPr>
                <w:rFonts w:ascii="Times New Roman" w:hAnsi="Times New Roman"/>
                <w:sz w:val="24"/>
              </w:rPr>
              <w:t xml:space="preserve"> — начала XX </w:t>
            </w:r>
            <w:r>
              <w:rPr>
                <w:rFonts w:ascii="Times New Roman" w:hAnsi="Times New Roman"/>
                <w:sz w:val="24"/>
              </w:rPr>
              <w:lastRenderedPageBreak/>
              <w:t>века. (не менее двух). Например, М.М. Зощенко, А.Т. Аверченко, Н. Тэффи, О. Генри, Я. Гашека. Понятие сатиры.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3.02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/8bc36f52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Тематика, проблематика </w:t>
            </w:r>
            <w:r>
              <w:rPr>
                <w:rFonts w:ascii="Times New Roman" w:hAnsi="Times New Roman"/>
                <w:sz w:val="24"/>
              </w:rPr>
              <w:t>сатирических произведений, средства выразительности в них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5.02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https://m.edsoo.ru/8bc3706a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Развитие речи. Сочинение-рассуждение «Нужны ли сатирические прозведения?» (по изученным </w:t>
            </w:r>
            <w:r>
              <w:rPr>
                <w:rFonts w:ascii="Times New Roman" w:hAnsi="Times New Roman"/>
                <w:sz w:val="24"/>
              </w:rPr>
              <w:t>сатирическим произведениям отечественной и зарубежной литературы)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10.02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Грин. Особенности мировоззрения писателя. Повести и рассказы (одно произведение по выбору). Например, «Алые паруса», «Зелёная лампа»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https://m.edsoo.ru/8bc3678c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Грин. Идейно-художественное своеобразие произведений. Система образов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17.02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https://m.edsoo.ru/8bc368ae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Отечественная поэзия первой половины XX века. Стихотворения на тему мечты и реальности (два-три по выбору). Например, стихотворения А.А. Блока, Н.С. Гумилёва, М.И. Цветаевой и других. Художественное своебразие произведений, средства выразительности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https://m.edsoo.ru/8bc3626e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В.В. Маяковский. Стихотворения. (одно по выбору). Например, «Необычайное приключение, бывшее с Владимиром Маяковским </w:t>
            </w:r>
            <w:r>
              <w:rPr>
                <w:rFonts w:ascii="Times New Roman" w:hAnsi="Times New Roman"/>
                <w:sz w:val="24"/>
              </w:rPr>
              <w:lastRenderedPageBreak/>
              <w:t>летом на даче», «Хорошее отношение к лошадям</w:t>
            </w:r>
            <w:r>
              <w:rPr>
                <w:rFonts w:ascii="Times New Roman" w:hAnsi="Times New Roman"/>
                <w:sz w:val="24"/>
              </w:rPr>
              <w:t>» и другие. Тематика, проблематика, композиция стихотворения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24.02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https://m.edsoo.ru/8bc369ee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В.В. Маяковский. Стихотворения. (о</w:t>
            </w:r>
            <w:r>
              <w:rPr>
                <w:rFonts w:ascii="Times New Roman" w:hAnsi="Times New Roman"/>
                <w:sz w:val="24"/>
              </w:rPr>
              <w:t>дно по выбору). Например, «Необычайное приключение, бывшее с Владимиром Маяковским летом на даче», «Хорошее отношение к лошадям» и другие. Система образов стихотворения. Лирический герой. Средства выразительности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https://m.edsoo.ru/8bc36b60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М.А. Шолохов. «Донские рассказы» (один по выбору). Например, «Родинка», «Чужая кровь» и другие. Тематика, проблематика, сюжет, система персонажей, гуманистический пафос произведения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3.03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А.П. Платонов. Рассказы (один по выбору). Например, «Юшка», «Неизвестный цветок» и другие. Идейно-художественное своеобразие произведения. Особенности языка произведений А.П. Платонова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5.03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В.М. Шукшин. Рассказы (один по выбору). Например, «Чуди</w:t>
            </w:r>
            <w:r>
              <w:rPr>
                <w:rFonts w:ascii="Times New Roman" w:hAnsi="Times New Roman"/>
                <w:sz w:val="24"/>
              </w:rPr>
              <w:t>к», «Стенька Разин», «Критики» и другие. Тематика, проблематика, сюжет произведения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10.03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lastRenderedPageBreak/>
              <w:t>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В.М. Шукшин. Рассказы </w:t>
            </w:r>
            <w:r>
              <w:rPr>
                <w:rFonts w:ascii="Times New Roman" w:hAnsi="Times New Roman"/>
                <w:sz w:val="24"/>
              </w:rPr>
              <w:lastRenderedPageBreak/>
              <w:t>(один по выбору). Например, «Чудик», «Стенька Разин», «Критики» и другие. Характеры героев, система образов произведения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https://m.edsoo.ru/8bc37bdc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В.М. Шукшин. Рассказы (один по выбору). Например, «Чудик», «Стенька Разин», «Критики». Авторская позиция в произведении. Художественное мастерство авто</w:t>
            </w:r>
            <w:r>
              <w:rPr>
                <w:rFonts w:ascii="Times New Roman" w:hAnsi="Times New Roman"/>
                <w:sz w:val="24"/>
              </w:rPr>
              <w:t>ра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17.03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отечественных поэтов XX—XXI 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Тематика, проблематика </w:t>
            </w:r>
            <w:r>
              <w:rPr>
                <w:rFonts w:ascii="Times New Roman" w:hAnsi="Times New Roman"/>
                <w:sz w:val="24"/>
              </w:rPr>
              <w:t>стихотворений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https://m.edsoo.ru/8bc373f8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Стихотворения отечественных поэтов XX—XXI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24.03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https://m.edsoo.ru/8bc375a6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Интерпретация стихотворения отечественных поэтов XX—XXI веков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t>26.03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отечественных прозаиков второй половины XX — начала </w:t>
            </w:r>
            <w:r>
              <w:rPr>
                <w:rFonts w:ascii="Times New Roman" w:hAnsi="Times New Roman"/>
                <w:sz w:val="24"/>
              </w:rPr>
              <w:t xml:space="preserve">XXI века. (не менее двух). Например, </w:t>
            </w:r>
            <w:r>
              <w:rPr>
                <w:rFonts w:ascii="Times New Roman" w:hAnsi="Times New Roman"/>
                <w:sz w:val="24"/>
              </w:rPr>
              <w:lastRenderedPageBreak/>
              <w:t>произведения Ф.А. Абрамова, В.П. Астафьева, В.И. Белова, Ф.А. Искандера и других.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https://m.edsoo.ru/8bc3798e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отечественных прозаиков второй половины XX — начала XXI века. Тематика, проблематика, сюжет, система образов одного из рассказов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отечественных прозаиков второй половины XX — начала XXI века. Идейно-художественное </w:t>
            </w:r>
            <w:r>
              <w:rPr>
                <w:rFonts w:ascii="Times New Roman" w:hAnsi="Times New Roman"/>
                <w:sz w:val="24"/>
              </w:rPr>
              <w:t>своеобразие одного из рассказов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https://m.edsoo.ru/8bc37a9c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работа. Литература второй половины XX – начала XXI вв. (письменный ответ, тесты, творческая работа) / Всероссийская проверочная работа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sz w:val="24"/>
              </w:rPr>
              <w:t>Жанр, тематика, проблематика, сюжет романа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https://m.edsoo.ru/8bc3851e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 де Сервантес Сааведра. Роман «Хитроумный идальго Дон Кихот Ламанчский»(главы). Система образов. Дон Кихот как один</w:t>
            </w:r>
            <w:r>
              <w:rPr>
                <w:rFonts w:ascii="Times New Roman" w:hAnsi="Times New Roman"/>
                <w:sz w:val="24"/>
              </w:rPr>
              <w:t xml:space="preserve"> из «вечных» образов в </w:t>
            </w:r>
            <w:r>
              <w:rPr>
                <w:rFonts w:ascii="Times New Roman" w:hAnsi="Times New Roman"/>
                <w:sz w:val="24"/>
              </w:rPr>
              <w:lastRenderedPageBreak/>
              <w:t>мировой литературе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Библиотека ЦОК</w:t>
            </w:r>
            <w:hyperlink r:id="rId2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https://m.edsoo.ru/8bc38672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Зарубежная новеллистика. Жанр новеллы в литературе, его особенности. П. Мериме. «Маттео Фальконе». </w:t>
            </w:r>
            <w:r>
              <w:rPr>
                <w:rFonts w:ascii="Times New Roman" w:hAnsi="Times New Roman"/>
                <w:sz w:val="24"/>
              </w:rPr>
              <w:t>Идейно-художественное своеобразие новеллы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Библиотека ЦОК</w:t>
            </w:r>
            <w:hyperlink r:id="rId2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https://m.edsoo.ru/8bc38a64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новеллистика. О. Генри. «Дары волхвов», «Последний лист» (одно из произведений по выбору). Жанр, тема, идея,</w:t>
            </w:r>
            <w:r>
              <w:rPr>
                <w:rFonts w:ascii="Times New Roman" w:hAnsi="Times New Roman"/>
                <w:sz w:val="24"/>
              </w:rPr>
              <w:t xml:space="preserve">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https://m.edsoo.ru/8bc3808c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де Сент Экзюпери. Повесть-сказка «Маленький принц». Система образов. Образ Маленького принца. Взаимоотношения главного героя с другими персонажами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https://m.edsoo.ru/8bc3819a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/8bc382bc</w:t>
              </w:r>
            </w:hyperlink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Итоговый урок. Результаты и планы на следующий год. Список рекомендуемой литературы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>
            <w:pPr>
              <w:spacing w:after="0"/>
              <w:ind w:left="135"/>
            </w:pPr>
          </w:p>
        </w:tc>
      </w:tr>
      <w:tr w:rsidR="005A02E1">
        <w:trPr>
          <w:trHeight w:val="144"/>
        </w:trPr>
        <w:tc>
          <w:tcPr>
            <w:tcW w:w="3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6F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02E1" w:rsidRDefault="005A02E1"/>
        </w:tc>
      </w:tr>
    </w:tbl>
    <w:p w:rsidR="005A02E1" w:rsidRDefault="005A02E1">
      <w:pPr>
        <w:sectPr w:rsidR="005A02E1">
          <w:pgSz w:w="11908" w:h="16848"/>
          <w:pgMar w:top="1134" w:right="850" w:bottom="1134" w:left="1701" w:header="720" w:footer="720" w:gutter="0"/>
          <w:cols w:space="720"/>
        </w:sectPr>
      </w:pPr>
    </w:p>
    <w:p w:rsidR="005A02E1" w:rsidRDefault="005A02E1">
      <w:pPr>
        <w:sectPr w:rsidR="005A02E1">
          <w:pgSz w:w="11908" w:h="16848"/>
          <w:pgMar w:top="1134" w:right="850" w:bottom="1134" w:left="1701" w:header="720" w:footer="720" w:gutter="0"/>
          <w:cols w:space="720"/>
        </w:sectPr>
      </w:pPr>
    </w:p>
    <w:p w:rsidR="005A02E1" w:rsidRDefault="006F6E07">
      <w:pPr>
        <w:spacing w:after="0"/>
        <w:ind w:left="120"/>
      </w:pPr>
      <w:bookmarkStart w:id="3" w:name="block-49499140"/>
      <w:bookmarkEnd w:id="3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5A02E1" w:rsidRDefault="006F6E07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5A02E1" w:rsidRDefault="005A02E1">
      <w:pPr>
        <w:spacing w:after="0" w:line="480" w:lineRule="auto"/>
        <w:ind w:left="120"/>
      </w:pPr>
    </w:p>
    <w:p w:rsidR="005A02E1" w:rsidRDefault="005A02E1">
      <w:pPr>
        <w:spacing w:after="0" w:line="480" w:lineRule="auto"/>
        <w:ind w:left="120"/>
      </w:pPr>
    </w:p>
    <w:p w:rsidR="005A02E1" w:rsidRDefault="005A02E1">
      <w:pPr>
        <w:spacing w:after="0"/>
        <w:ind w:left="120"/>
      </w:pPr>
    </w:p>
    <w:p w:rsidR="005A02E1" w:rsidRDefault="006F6E07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5A02E1" w:rsidRDefault="005A02E1">
      <w:pPr>
        <w:spacing w:after="0" w:line="480" w:lineRule="auto"/>
        <w:ind w:left="120"/>
      </w:pPr>
    </w:p>
    <w:p w:rsidR="005A02E1" w:rsidRDefault="005A02E1">
      <w:pPr>
        <w:spacing w:after="0"/>
        <w:ind w:left="120"/>
      </w:pPr>
    </w:p>
    <w:p w:rsidR="005A02E1" w:rsidRDefault="006F6E07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  <w:bookmarkStart w:id="4" w:name="block-49499144"/>
      <w:bookmarkEnd w:id="4"/>
    </w:p>
    <w:sectPr w:rsidR="005A02E1">
      <w:pgSz w:w="11908" w:h="1684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425"/>
    <w:multiLevelType w:val="multilevel"/>
    <w:tmpl w:val="E05CA9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0DC1FFD"/>
    <w:multiLevelType w:val="multilevel"/>
    <w:tmpl w:val="BA3407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59703C3"/>
    <w:multiLevelType w:val="multilevel"/>
    <w:tmpl w:val="FF8423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D810920"/>
    <w:multiLevelType w:val="multilevel"/>
    <w:tmpl w:val="A8E4AD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90C6971"/>
    <w:multiLevelType w:val="multilevel"/>
    <w:tmpl w:val="D4F2C8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BF85625"/>
    <w:multiLevelType w:val="multilevel"/>
    <w:tmpl w:val="28CA18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D34455D"/>
    <w:multiLevelType w:val="multilevel"/>
    <w:tmpl w:val="A0EA9B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05663A3"/>
    <w:multiLevelType w:val="multilevel"/>
    <w:tmpl w:val="4A7289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1825D25"/>
    <w:multiLevelType w:val="multilevel"/>
    <w:tmpl w:val="282C72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6B41BC7"/>
    <w:multiLevelType w:val="multilevel"/>
    <w:tmpl w:val="CE08A9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7CA441E"/>
    <w:multiLevelType w:val="multilevel"/>
    <w:tmpl w:val="F5ECE3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9B44AC7"/>
    <w:multiLevelType w:val="multilevel"/>
    <w:tmpl w:val="CDD28F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5EA288A"/>
    <w:multiLevelType w:val="multilevel"/>
    <w:tmpl w:val="D8C6CE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B98217B"/>
    <w:multiLevelType w:val="multilevel"/>
    <w:tmpl w:val="66541E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E2E54B2"/>
    <w:multiLevelType w:val="multilevel"/>
    <w:tmpl w:val="E9946D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7ED35A0"/>
    <w:multiLevelType w:val="multilevel"/>
    <w:tmpl w:val="0F6630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B2F4B54"/>
    <w:multiLevelType w:val="multilevel"/>
    <w:tmpl w:val="1D9099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FF54D90"/>
    <w:multiLevelType w:val="multilevel"/>
    <w:tmpl w:val="AE1869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F67DE0"/>
    <w:multiLevelType w:val="multilevel"/>
    <w:tmpl w:val="A18C21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7262F39"/>
    <w:multiLevelType w:val="multilevel"/>
    <w:tmpl w:val="BACA81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8383E6A"/>
    <w:multiLevelType w:val="multilevel"/>
    <w:tmpl w:val="655CE2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5"/>
  </w:num>
  <w:num w:numId="5">
    <w:abstractNumId w:val="18"/>
  </w:num>
  <w:num w:numId="6">
    <w:abstractNumId w:val="6"/>
  </w:num>
  <w:num w:numId="7">
    <w:abstractNumId w:val="2"/>
  </w:num>
  <w:num w:numId="8">
    <w:abstractNumId w:val="17"/>
  </w:num>
  <w:num w:numId="9">
    <w:abstractNumId w:val="5"/>
  </w:num>
  <w:num w:numId="10">
    <w:abstractNumId w:val="0"/>
  </w:num>
  <w:num w:numId="11">
    <w:abstractNumId w:val="1"/>
  </w:num>
  <w:num w:numId="12">
    <w:abstractNumId w:val="13"/>
  </w:num>
  <w:num w:numId="13">
    <w:abstractNumId w:val="3"/>
  </w:num>
  <w:num w:numId="14">
    <w:abstractNumId w:val="12"/>
  </w:num>
  <w:num w:numId="15">
    <w:abstractNumId w:val="14"/>
  </w:num>
  <w:num w:numId="16">
    <w:abstractNumId w:val="8"/>
  </w:num>
  <w:num w:numId="17">
    <w:abstractNumId w:val="11"/>
  </w:num>
  <w:num w:numId="18">
    <w:abstractNumId w:val="4"/>
  </w:num>
  <w:num w:numId="19">
    <w:abstractNumId w:val="20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2E1"/>
    <w:rsid w:val="005A02E1"/>
    <w:rsid w:val="006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8CBA"/>
  <w15:docId w15:val="{D7E3BC65-2A15-4BD1-AF33-9B82BD43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Indent"/>
    <w:basedOn w:val="a"/>
    <w:link w:val="a4"/>
    <w:pPr>
      <w:ind w:left="720"/>
    </w:pPr>
  </w:style>
  <w:style w:type="character" w:customStyle="1" w:styleId="a4">
    <w:name w:val="Обычный отступ Знак"/>
    <w:basedOn w:val="1"/>
    <w:link w:val="a3"/>
    <w:rPr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z w:val="22"/>
    </w:rPr>
  </w:style>
  <w:style w:type="paragraph" w:styleId="a5">
    <w:name w:val="header"/>
    <w:basedOn w:val="a"/>
    <w:link w:val="a6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basedOn w:val="13"/>
    <w:link w:val="a7"/>
    <w:rPr>
      <w:color w:val="0000FF" w:themeColor="hyperlink"/>
      <w:u w:val="single"/>
    </w:rPr>
  </w:style>
  <w:style w:type="character" w:styleId="a7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caption"/>
    <w:basedOn w:val="a"/>
    <w:next w:val="a"/>
    <w:link w:val="a9"/>
    <w:pPr>
      <w:spacing w:line="240" w:lineRule="auto"/>
    </w:pPr>
    <w:rPr>
      <w:b/>
      <w:color w:val="4F81BD" w:themeColor="accent1"/>
      <w:sz w:val="18"/>
    </w:rPr>
  </w:style>
  <w:style w:type="character" w:customStyle="1" w:styleId="a9">
    <w:name w:val="Название объекта Знак"/>
    <w:basedOn w:val="1"/>
    <w:link w:val="a8"/>
    <w:rPr>
      <w:b/>
      <w:color w:val="4F81BD" w:themeColor="accent1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b">
    <w:name w:val="Подзаголовок Знак"/>
    <w:basedOn w:val="1"/>
    <w:link w:val="aa"/>
    <w:rPr>
      <w:rFonts w:asciiTheme="majorHAnsi" w:hAnsiTheme="majorHAnsi"/>
      <w:i/>
      <w:color w:val="4F81BD" w:themeColor="accent1"/>
      <w:spacing w:val="15"/>
      <w:sz w:val="24"/>
    </w:rPr>
  </w:style>
  <w:style w:type="paragraph" w:styleId="ac">
    <w:name w:val="Title"/>
    <w:basedOn w:val="a"/>
    <w:next w:val="a"/>
    <w:link w:val="ad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d">
    <w:name w:val="Заголовок Знак"/>
    <w:basedOn w:val="1"/>
    <w:link w:val="ac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2"/>
    </w:rPr>
  </w:style>
  <w:style w:type="paragraph" w:customStyle="1" w:styleId="16">
    <w:name w:val="Выделение1"/>
    <w:basedOn w:val="13"/>
    <w:link w:val="ae"/>
    <w:rPr>
      <w:i/>
    </w:rPr>
  </w:style>
  <w:style w:type="character" w:styleId="ae">
    <w:name w:val="Emphasis"/>
    <w:basedOn w:val="a0"/>
    <w:link w:val="16"/>
    <w:rPr>
      <w:i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97e58" TargetMode="External"/><Relationship Id="rId21" Type="http://schemas.openxmlformats.org/officeDocument/2006/relationships/hyperlink" Target="https://m.edsoo.ru/7f413e80" TargetMode="External"/><Relationship Id="rId42" Type="http://schemas.openxmlformats.org/officeDocument/2006/relationships/hyperlink" Target="https://m.edsoo.ru/7f41542e" TargetMode="External"/><Relationship Id="rId63" Type="http://schemas.openxmlformats.org/officeDocument/2006/relationships/hyperlink" Target="https://m.edsoo.ru/7f41727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99e2" TargetMode="External"/><Relationship Id="rId159" Type="http://schemas.openxmlformats.org/officeDocument/2006/relationships/hyperlink" Target="https://m.edsoo.ru/8bc28b32" TargetMode="External"/><Relationship Id="rId170" Type="http://schemas.openxmlformats.org/officeDocument/2006/relationships/hyperlink" Target="https://m.edsoo.ru/8bc2aa04" TargetMode="External"/><Relationship Id="rId191" Type="http://schemas.openxmlformats.org/officeDocument/2006/relationships/hyperlink" Target="https://m.edsoo.ru/8bc2d092" TargetMode="External"/><Relationship Id="rId205" Type="http://schemas.openxmlformats.org/officeDocument/2006/relationships/hyperlink" Target="https://m.edsoo.ru/8bc2e3ac" TargetMode="External"/><Relationship Id="rId226" Type="http://schemas.openxmlformats.org/officeDocument/2006/relationships/hyperlink" Target="https://m.edsoo.ru/8bc30288" TargetMode="External"/><Relationship Id="rId247" Type="http://schemas.openxmlformats.org/officeDocument/2006/relationships/hyperlink" Target="https://m.edsoo.ru/8bc34428" TargetMode="External"/><Relationship Id="rId107" Type="http://schemas.openxmlformats.org/officeDocument/2006/relationships/hyperlink" Target="https://m.edsoo.ru/8a196fee" TargetMode="External"/><Relationship Id="rId268" Type="http://schemas.openxmlformats.org/officeDocument/2006/relationships/hyperlink" Target="https://m.edsoo.ru/8bc3706a" TargetMode="External"/><Relationship Id="rId11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8a1985ce" TargetMode="External"/><Relationship Id="rId149" Type="http://schemas.openxmlformats.org/officeDocument/2006/relationships/hyperlink" Target="https://m.edsoo.ru/8bc28452" TargetMode="External"/><Relationship Id="rId5" Type="http://schemas.openxmlformats.org/officeDocument/2006/relationships/hyperlink" Target="https://m.edsoo.ru/7f413e80" TargetMode="External"/><Relationship Id="rId95" Type="http://schemas.openxmlformats.org/officeDocument/2006/relationships/hyperlink" Target="https://m.edsoo.ru/8a195e28" TargetMode="External"/><Relationship Id="rId160" Type="http://schemas.openxmlformats.org/officeDocument/2006/relationships/hyperlink" Target="https://m.edsoo.ru/8bc28c36" TargetMode="External"/><Relationship Id="rId181" Type="http://schemas.openxmlformats.org/officeDocument/2006/relationships/hyperlink" Target="https://m.edsoo.ru/8bc2c124" TargetMode="External"/><Relationship Id="rId216" Type="http://schemas.openxmlformats.org/officeDocument/2006/relationships/hyperlink" Target="https://m.edsoo.ru/8bc2f6ee" TargetMode="External"/><Relationship Id="rId237" Type="http://schemas.openxmlformats.org/officeDocument/2006/relationships/hyperlink" Target="https://m.edsoo.ru/8bc323b2" TargetMode="External"/><Relationship Id="rId258" Type="http://schemas.openxmlformats.org/officeDocument/2006/relationships/hyperlink" Target="https://m.edsoo.ru/8bc35774" TargetMode="External"/><Relationship Id="rId279" Type="http://schemas.openxmlformats.org/officeDocument/2006/relationships/hyperlink" Target="https://m.edsoo.ru/8bc3851e" TargetMode="External"/><Relationship Id="rId22" Type="http://schemas.openxmlformats.org/officeDocument/2006/relationships/hyperlink" Target="https://m.edsoo.ru/7f413e80" TargetMode="External"/><Relationship Id="rId43" Type="http://schemas.openxmlformats.org/officeDocument/2006/relationships/hyperlink" Target="https://m.edsoo.ru/7f41542e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8a197fa2" TargetMode="External"/><Relationship Id="rId139" Type="http://schemas.openxmlformats.org/officeDocument/2006/relationships/hyperlink" Target="https://m.edsoo.ru/8a199b04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bc28574" TargetMode="External"/><Relationship Id="rId171" Type="http://schemas.openxmlformats.org/officeDocument/2006/relationships/hyperlink" Target="https://m.edsoo.ru/8bc2abbc" TargetMode="External"/><Relationship Id="rId192" Type="http://schemas.openxmlformats.org/officeDocument/2006/relationships/hyperlink" Target="https://m.edsoo.ru/8bc2d1be" TargetMode="External"/><Relationship Id="rId206" Type="http://schemas.openxmlformats.org/officeDocument/2006/relationships/hyperlink" Target="https://m.edsoo.ru/8bc2e5d2" TargetMode="External"/><Relationship Id="rId227" Type="http://schemas.openxmlformats.org/officeDocument/2006/relationships/hyperlink" Target="https://m.edsoo.ru/8bc303aa" TargetMode="External"/><Relationship Id="rId248" Type="http://schemas.openxmlformats.org/officeDocument/2006/relationships/hyperlink" Target="https://m.edsoo.ru/8bc3464e" TargetMode="External"/><Relationship Id="rId269" Type="http://schemas.openxmlformats.org/officeDocument/2006/relationships/hyperlink" Target="https://m.edsoo.ru/8bc3678c" TargetMode="External"/><Relationship Id="rId12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542e" TargetMode="External"/><Relationship Id="rId108" Type="http://schemas.openxmlformats.org/officeDocument/2006/relationships/hyperlink" Target="https://m.edsoo.ru/8a1970fc" TargetMode="External"/><Relationship Id="rId129" Type="http://schemas.openxmlformats.org/officeDocument/2006/relationships/hyperlink" Target="https://m.edsoo.ru/8a198d80" TargetMode="External"/><Relationship Id="rId280" Type="http://schemas.openxmlformats.org/officeDocument/2006/relationships/hyperlink" Target="https://m.edsoo.ru/8bc38672" TargetMode="External"/><Relationship Id="rId54" Type="http://schemas.openxmlformats.org/officeDocument/2006/relationships/hyperlink" Target="https://m.edsoo.ru/7f41542e" TargetMode="External"/><Relationship Id="rId75" Type="http://schemas.openxmlformats.org/officeDocument/2006/relationships/hyperlink" Target="https://m.edsoo.ru/7f41727e" TargetMode="External"/><Relationship Id="rId96" Type="http://schemas.openxmlformats.org/officeDocument/2006/relationships/hyperlink" Target="https://m.edsoo.ru/8a196062" TargetMode="External"/><Relationship Id="rId140" Type="http://schemas.openxmlformats.org/officeDocument/2006/relationships/hyperlink" Target="https://m.edsoo.ru/8a199c30" TargetMode="External"/><Relationship Id="rId161" Type="http://schemas.openxmlformats.org/officeDocument/2006/relationships/hyperlink" Target="https://m.edsoo.ru/8bc28e52" TargetMode="External"/><Relationship Id="rId182" Type="http://schemas.openxmlformats.org/officeDocument/2006/relationships/hyperlink" Target="https://m.edsoo.ru/8bc2c354" TargetMode="External"/><Relationship Id="rId217" Type="http://schemas.openxmlformats.org/officeDocument/2006/relationships/hyperlink" Target="https://m.edsoo.ru/8bc2f824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32574" TargetMode="External"/><Relationship Id="rId259" Type="http://schemas.openxmlformats.org/officeDocument/2006/relationships/hyperlink" Target="https://m.edsoo.ru/8bc35878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8a198128" TargetMode="External"/><Relationship Id="rId270" Type="http://schemas.openxmlformats.org/officeDocument/2006/relationships/hyperlink" Target="https://m.edsoo.ru/8bc368ae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8a199028" TargetMode="External"/><Relationship Id="rId151" Type="http://schemas.openxmlformats.org/officeDocument/2006/relationships/hyperlink" Target="https://m.edsoo.ru/8bc27b60" TargetMode="External"/><Relationship Id="rId172" Type="http://schemas.openxmlformats.org/officeDocument/2006/relationships/hyperlink" Target="https://m.edsoo.ru/8bc2ad6a" TargetMode="External"/><Relationship Id="rId193" Type="http://schemas.openxmlformats.org/officeDocument/2006/relationships/hyperlink" Target="https://m.edsoo.ru/8bc2d2e0" TargetMode="External"/><Relationship Id="rId207" Type="http://schemas.openxmlformats.org/officeDocument/2006/relationships/hyperlink" Target="https://m.edsoo.ru/8bc2e4ba" TargetMode="External"/><Relationship Id="rId228" Type="http://schemas.openxmlformats.org/officeDocument/2006/relationships/hyperlink" Target="https://m.edsoo.ru/8bc30620" TargetMode="External"/><Relationship Id="rId249" Type="http://schemas.openxmlformats.org/officeDocument/2006/relationships/hyperlink" Target="https://m.edsoo.ru/8bc3475c" TargetMode="External"/><Relationship Id="rId13" Type="http://schemas.openxmlformats.org/officeDocument/2006/relationships/hyperlink" Target="https://m.edsoo.ru/7f413e80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109" Type="http://schemas.openxmlformats.org/officeDocument/2006/relationships/hyperlink" Target="https://m.edsoo.ru/8a19720a" TargetMode="External"/><Relationship Id="rId260" Type="http://schemas.openxmlformats.org/officeDocument/2006/relationships/hyperlink" Target="https://m.edsoo.ru/8bc35990" TargetMode="External"/><Relationship Id="rId265" Type="http://schemas.openxmlformats.org/officeDocument/2006/relationships/hyperlink" Target="https://m.edsoo.ru/8bc36520" TargetMode="External"/><Relationship Id="rId281" Type="http://schemas.openxmlformats.org/officeDocument/2006/relationships/hyperlink" Target="https://m.edsoo.ru/8bc38a64" TargetMode="External"/><Relationship Id="rId286" Type="http://schemas.openxmlformats.org/officeDocument/2006/relationships/theme" Target="theme/theme1.xml"/><Relationship Id="rId34" Type="http://schemas.openxmlformats.org/officeDocument/2006/relationships/hyperlink" Target="https://m.edsoo.ru/7f41542e" TargetMode="External"/><Relationship Id="rId50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8a196170" TargetMode="External"/><Relationship Id="rId104" Type="http://schemas.openxmlformats.org/officeDocument/2006/relationships/hyperlink" Target="https://m.edsoo.ru/8a196bfc" TargetMode="External"/><Relationship Id="rId120" Type="http://schemas.openxmlformats.org/officeDocument/2006/relationships/hyperlink" Target="https://m.edsoo.ru/8a198268" TargetMode="External"/><Relationship Id="rId125" Type="http://schemas.openxmlformats.org/officeDocument/2006/relationships/hyperlink" Target="https://m.edsoo.ru/8a198c36" TargetMode="External"/><Relationship Id="rId141" Type="http://schemas.openxmlformats.org/officeDocument/2006/relationships/hyperlink" Target="https://m.edsoo.ru/8a199d48" TargetMode="External"/><Relationship Id="rId146" Type="http://schemas.openxmlformats.org/officeDocument/2006/relationships/hyperlink" Target="https://m.edsoo.ru/8bc26ba2" TargetMode="External"/><Relationship Id="rId167" Type="http://schemas.openxmlformats.org/officeDocument/2006/relationships/hyperlink" Target="https://m.edsoo.ru/8bc26d78" TargetMode="External"/><Relationship Id="rId188" Type="http://schemas.openxmlformats.org/officeDocument/2006/relationships/hyperlink" Target="https://m.edsoo.ru/8bc2cba6" TargetMode="External"/><Relationship Id="rId7" Type="http://schemas.openxmlformats.org/officeDocument/2006/relationships/hyperlink" Target="https://m.edsoo.ru/7f413e80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8a195a5e" TargetMode="External"/><Relationship Id="rId162" Type="http://schemas.openxmlformats.org/officeDocument/2006/relationships/hyperlink" Target="https://m.edsoo.ru/8bc28d3a" TargetMode="External"/><Relationship Id="rId183" Type="http://schemas.openxmlformats.org/officeDocument/2006/relationships/hyperlink" Target="https://m.edsoo.ru/8bc2c4e4" TargetMode="External"/><Relationship Id="rId213" Type="http://schemas.openxmlformats.org/officeDocument/2006/relationships/hyperlink" Target="https://m.edsoo.ru/8bc2edf2" TargetMode="External"/><Relationship Id="rId218" Type="http://schemas.openxmlformats.org/officeDocument/2006/relationships/hyperlink" Target="https://m.edsoo.ru/8bc2f932" TargetMode="External"/><Relationship Id="rId234" Type="http://schemas.openxmlformats.org/officeDocument/2006/relationships/hyperlink" Target="https://m.edsoo.ru/8bc316d8" TargetMode="External"/><Relationship Id="rId239" Type="http://schemas.openxmlformats.org/officeDocument/2006/relationships/hyperlink" Target="https://m.edsoo.ru/8bc3270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0" Type="http://schemas.openxmlformats.org/officeDocument/2006/relationships/hyperlink" Target="https://m.edsoo.ru/8bc34860" TargetMode="External"/><Relationship Id="rId255" Type="http://schemas.openxmlformats.org/officeDocument/2006/relationships/hyperlink" Target="https://m.edsoo.ru/8bc3542c" TargetMode="External"/><Relationship Id="rId271" Type="http://schemas.openxmlformats.org/officeDocument/2006/relationships/hyperlink" Target="https://m.edsoo.ru/8bc3626e" TargetMode="External"/><Relationship Id="rId276" Type="http://schemas.openxmlformats.org/officeDocument/2006/relationships/hyperlink" Target="https://m.edsoo.ru/8bc375a6" TargetMode="External"/><Relationship Id="rId24" Type="http://schemas.openxmlformats.org/officeDocument/2006/relationships/hyperlink" Target="https://m.edsoo.ru/7f413e80" TargetMode="External"/><Relationship Id="rId40" Type="http://schemas.openxmlformats.org/officeDocument/2006/relationships/hyperlink" Target="https://m.edsoo.ru/7f41542e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8a197354" TargetMode="External"/><Relationship Id="rId115" Type="http://schemas.openxmlformats.org/officeDocument/2006/relationships/hyperlink" Target="https://m.edsoo.ru/8a197bb0" TargetMode="External"/><Relationship Id="rId131" Type="http://schemas.openxmlformats.org/officeDocument/2006/relationships/hyperlink" Target="https://m.edsoo.ru/8a198ea2" TargetMode="External"/><Relationship Id="rId136" Type="http://schemas.openxmlformats.org/officeDocument/2006/relationships/hyperlink" Target="https://m.edsoo.ru/8a1995aa" TargetMode="External"/><Relationship Id="rId157" Type="http://schemas.openxmlformats.org/officeDocument/2006/relationships/hyperlink" Target="https://m.edsoo.ru/8bc27a48" TargetMode="External"/><Relationship Id="rId178" Type="http://schemas.openxmlformats.org/officeDocument/2006/relationships/hyperlink" Target="https://m.edsoo.ru/8bc2b70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52" Type="http://schemas.openxmlformats.org/officeDocument/2006/relationships/hyperlink" Target="https://m.edsoo.ru/8bc27c82" TargetMode="External"/><Relationship Id="rId173" Type="http://schemas.openxmlformats.org/officeDocument/2006/relationships/hyperlink" Target="https://m.edsoo.ru/8bc2aee6" TargetMode="External"/><Relationship Id="rId194" Type="http://schemas.openxmlformats.org/officeDocument/2006/relationships/hyperlink" Target="https://m.edsoo.ru/8bc2d420" TargetMode="External"/><Relationship Id="rId199" Type="http://schemas.openxmlformats.org/officeDocument/2006/relationships/hyperlink" Target="https://m.edsoo.ru/8bc2db82" TargetMode="External"/><Relationship Id="rId203" Type="http://schemas.openxmlformats.org/officeDocument/2006/relationships/hyperlink" Target="https://m.edsoo.ru/8bc2e0c8" TargetMode="External"/><Relationship Id="rId208" Type="http://schemas.openxmlformats.org/officeDocument/2006/relationships/hyperlink" Target="https://m.edsoo.ru/8bc2e6e0" TargetMode="External"/><Relationship Id="rId229" Type="http://schemas.openxmlformats.org/officeDocument/2006/relationships/hyperlink" Target="https://m.edsoo.ru/8bc30cf6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3004e" TargetMode="External"/><Relationship Id="rId240" Type="http://schemas.openxmlformats.org/officeDocument/2006/relationships/hyperlink" Target="https://m.edsoo.ru/8bc32e66" TargetMode="External"/><Relationship Id="rId245" Type="http://schemas.openxmlformats.org/officeDocument/2006/relationships/hyperlink" Target="https://m.edsoo.ru/8bc33fa0" TargetMode="External"/><Relationship Id="rId261" Type="http://schemas.openxmlformats.org/officeDocument/2006/relationships/hyperlink" Target="https://m.edsoo.ru/8bc35c06" TargetMode="External"/><Relationship Id="rId266" Type="http://schemas.openxmlformats.org/officeDocument/2006/relationships/hyperlink" Target="https://m.edsoo.ru/8bc36656" TargetMode="External"/><Relationship Id="rId14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8a19658a" TargetMode="External"/><Relationship Id="rId105" Type="http://schemas.openxmlformats.org/officeDocument/2006/relationships/hyperlink" Target="https://m.edsoo.ru/8a196daa" TargetMode="External"/><Relationship Id="rId126" Type="http://schemas.openxmlformats.org/officeDocument/2006/relationships/hyperlink" Target="https://m.edsoo.ru/8a198380" TargetMode="External"/><Relationship Id="rId147" Type="http://schemas.openxmlformats.org/officeDocument/2006/relationships/hyperlink" Target="https://m.edsoo.ru/8bc26918" TargetMode="External"/><Relationship Id="rId168" Type="http://schemas.openxmlformats.org/officeDocument/2006/relationships/hyperlink" Target="https://m.edsoo.ru/8bc26e9a" TargetMode="External"/><Relationship Id="rId282" Type="http://schemas.openxmlformats.org/officeDocument/2006/relationships/hyperlink" Target="https://m.edsoo.ru/8bc3808c" TargetMode="External"/><Relationship Id="rId8" Type="http://schemas.openxmlformats.org/officeDocument/2006/relationships/hyperlink" Target="https://m.edsoo.ru/7f413e80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8a195d1a" TargetMode="External"/><Relationship Id="rId98" Type="http://schemas.openxmlformats.org/officeDocument/2006/relationships/hyperlink" Target="https://m.edsoo.ru/8a19629c" TargetMode="External"/><Relationship Id="rId121" Type="http://schemas.openxmlformats.org/officeDocument/2006/relationships/hyperlink" Target="https://m.edsoo.ru/8a198754" TargetMode="External"/><Relationship Id="rId142" Type="http://schemas.openxmlformats.org/officeDocument/2006/relationships/hyperlink" Target="https://m.edsoo.ru/8a199e60" TargetMode="External"/><Relationship Id="rId163" Type="http://schemas.openxmlformats.org/officeDocument/2006/relationships/hyperlink" Target="https://m.edsoo.ru/8bc28f4c" TargetMode="External"/><Relationship Id="rId184" Type="http://schemas.openxmlformats.org/officeDocument/2006/relationships/hyperlink" Target="https://m.edsoo.ru/8bc2c61a" TargetMode="External"/><Relationship Id="rId189" Type="http://schemas.openxmlformats.org/officeDocument/2006/relationships/hyperlink" Target="https://m.edsoo.ru/8bc2ce58" TargetMode="External"/><Relationship Id="rId219" Type="http://schemas.openxmlformats.org/officeDocument/2006/relationships/hyperlink" Target="https://m.edsoo.ru/8bc2fa5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f036" TargetMode="External"/><Relationship Id="rId230" Type="http://schemas.openxmlformats.org/officeDocument/2006/relationships/hyperlink" Target="https://m.edsoo.ru/8bc30f1c" TargetMode="External"/><Relationship Id="rId235" Type="http://schemas.openxmlformats.org/officeDocument/2006/relationships/hyperlink" Target="https://m.edsoo.ru/8bc317f0" TargetMode="External"/><Relationship Id="rId251" Type="http://schemas.openxmlformats.org/officeDocument/2006/relationships/hyperlink" Target="https://m.edsoo.ru/8bc34d60" TargetMode="External"/><Relationship Id="rId256" Type="http://schemas.openxmlformats.org/officeDocument/2006/relationships/hyperlink" Target="https://m.edsoo.ru/8bc35544" TargetMode="External"/><Relationship Id="rId277" Type="http://schemas.openxmlformats.org/officeDocument/2006/relationships/hyperlink" Target="https://m.edsoo.ru/8bc3798e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116" Type="http://schemas.openxmlformats.org/officeDocument/2006/relationships/hyperlink" Target="https://m.edsoo.ru/8a197d4a" TargetMode="External"/><Relationship Id="rId137" Type="http://schemas.openxmlformats.org/officeDocument/2006/relationships/hyperlink" Target="https://m.edsoo.ru/8a199820" TargetMode="External"/><Relationship Id="rId158" Type="http://schemas.openxmlformats.org/officeDocument/2006/relationships/hyperlink" Target="https://m.edsoo.ru/8bc288a8" TargetMode="External"/><Relationship Id="rId272" Type="http://schemas.openxmlformats.org/officeDocument/2006/relationships/hyperlink" Target="https://m.edsoo.ru/8bc369ee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8a1974e4" TargetMode="External"/><Relationship Id="rId132" Type="http://schemas.openxmlformats.org/officeDocument/2006/relationships/hyperlink" Target="https://m.edsoo.ru/8a19914a" TargetMode="External"/><Relationship Id="rId153" Type="http://schemas.openxmlformats.org/officeDocument/2006/relationships/hyperlink" Target="https://m.edsoo.ru/8bc27da4" TargetMode="External"/><Relationship Id="rId174" Type="http://schemas.openxmlformats.org/officeDocument/2006/relationships/hyperlink" Target="https://m.edsoo.ru/8bc2b06c" TargetMode="External"/><Relationship Id="rId179" Type="http://schemas.openxmlformats.org/officeDocument/2006/relationships/hyperlink" Target="https://m.edsoo.ru/8bc2b81e" TargetMode="External"/><Relationship Id="rId195" Type="http://schemas.openxmlformats.org/officeDocument/2006/relationships/hyperlink" Target="https://m.edsoo.ru/8bc2d538" TargetMode="External"/><Relationship Id="rId209" Type="http://schemas.openxmlformats.org/officeDocument/2006/relationships/hyperlink" Target="https://m.edsoo.ru/8bc2e7f8" TargetMode="External"/><Relationship Id="rId190" Type="http://schemas.openxmlformats.org/officeDocument/2006/relationships/hyperlink" Target="https://m.edsoo.ru/8bc2cf70" TargetMode="External"/><Relationship Id="rId204" Type="http://schemas.openxmlformats.org/officeDocument/2006/relationships/hyperlink" Target="https://m.edsoo.ru/8bc2e28a" TargetMode="External"/><Relationship Id="rId220" Type="http://schemas.openxmlformats.org/officeDocument/2006/relationships/hyperlink" Target="https://m.edsoo.ru/8bc2fb6c" TargetMode="External"/><Relationship Id="rId225" Type="http://schemas.openxmlformats.org/officeDocument/2006/relationships/hyperlink" Target="https://m.edsoo.ru/8bc30170" TargetMode="External"/><Relationship Id="rId241" Type="http://schemas.openxmlformats.org/officeDocument/2006/relationships/hyperlink" Target="https://m.edsoo.ru/8bc3358c" TargetMode="External"/><Relationship Id="rId246" Type="http://schemas.openxmlformats.org/officeDocument/2006/relationships/hyperlink" Target="https://m.edsoo.ru/8bc34310" TargetMode="External"/><Relationship Id="rId267" Type="http://schemas.openxmlformats.org/officeDocument/2006/relationships/hyperlink" Target="https://m.edsoo.ru/8bc36f52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106" Type="http://schemas.openxmlformats.org/officeDocument/2006/relationships/hyperlink" Target="https://m.edsoo.ru/8a196ed6" TargetMode="External"/><Relationship Id="rId127" Type="http://schemas.openxmlformats.org/officeDocument/2006/relationships/hyperlink" Target="https://m.edsoo.ru/8a198498" TargetMode="External"/><Relationship Id="rId262" Type="http://schemas.openxmlformats.org/officeDocument/2006/relationships/hyperlink" Target="https://m.edsoo.ru/8bc35e2c" TargetMode="External"/><Relationship Id="rId283" Type="http://schemas.openxmlformats.org/officeDocument/2006/relationships/hyperlink" Target="https://m.edsoo.ru/8bc3819a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78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8a195c02" TargetMode="External"/><Relationship Id="rId99" Type="http://schemas.openxmlformats.org/officeDocument/2006/relationships/hyperlink" Target="https://m.edsoo.ru/8a196418" TargetMode="External"/><Relationship Id="rId101" Type="http://schemas.openxmlformats.org/officeDocument/2006/relationships/hyperlink" Target="https://m.edsoo.ru/8a19671a" TargetMode="External"/><Relationship Id="rId122" Type="http://schemas.openxmlformats.org/officeDocument/2006/relationships/hyperlink" Target="https://m.edsoo.ru/8a198876" TargetMode="External"/><Relationship Id="rId143" Type="http://schemas.openxmlformats.org/officeDocument/2006/relationships/hyperlink" Target="https://m.edsoo.ru/8bc29050" TargetMode="External"/><Relationship Id="rId148" Type="http://schemas.openxmlformats.org/officeDocument/2006/relationships/hyperlink" Target="https://m.edsoo.ru/8bc26a6c" TargetMode="External"/><Relationship Id="rId164" Type="http://schemas.openxmlformats.org/officeDocument/2006/relationships/hyperlink" Target="https://m.edsoo.ru/8bc2a3a6" TargetMode="External"/><Relationship Id="rId169" Type="http://schemas.openxmlformats.org/officeDocument/2006/relationships/hyperlink" Target="https://m.edsoo.ru/8bc2a7e8" TargetMode="External"/><Relationship Id="rId185" Type="http://schemas.openxmlformats.org/officeDocument/2006/relationships/hyperlink" Target="https://m.edsoo.ru/8bc2c7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e80" TargetMode="External"/><Relationship Id="rId180" Type="http://schemas.openxmlformats.org/officeDocument/2006/relationships/hyperlink" Target="https://m.edsoo.ru/8bc2bb52" TargetMode="External"/><Relationship Id="rId210" Type="http://schemas.openxmlformats.org/officeDocument/2006/relationships/hyperlink" Target="https://m.edsoo.ru/8bc2e924" TargetMode="External"/><Relationship Id="rId215" Type="http://schemas.openxmlformats.org/officeDocument/2006/relationships/hyperlink" Target="https://m.edsoo.ru/8bc2f54a" TargetMode="External"/><Relationship Id="rId236" Type="http://schemas.openxmlformats.org/officeDocument/2006/relationships/hyperlink" Target="https://m.edsoo.ru/8bc31d9a" TargetMode="External"/><Relationship Id="rId257" Type="http://schemas.openxmlformats.org/officeDocument/2006/relationships/hyperlink" Target="https://m.edsoo.ru/8bc3565c" TargetMode="External"/><Relationship Id="rId278" Type="http://schemas.openxmlformats.org/officeDocument/2006/relationships/hyperlink" Target="https://m.edsoo.ru/8bc37a9c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310de" TargetMode="External"/><Relationship Id="rId252" Type="http://schemas.openxmlformats.org/officeDocument/2006/relationships/hyperlink" Target="https://m.edsoo.ru/8bc34e6e" TargetMode="External"/><Relationship Id="rId273" Type="http://schemas.openxmlformats.org/officeDocument/2006/relationships/hyperlink" Target="https://m.edsoo.ru/8bc36b60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8a19572a" TargetMode="External"/><Relationship Id="rId112" Type="http://schemas.openxmlformats.org/officeDocument/2006/relationships/hyperlink" Target="https://m.edsoo.ru/8a197610" TargetMode="External"/><Relationship Id="rId133" Type="http://schemas.openxmlformats.org/officeDocument/2006/relationships/hyperlink" Target="https://m.edsoo.ru/8a199258" TargetMode="External"/><Relationship Id="rId154" Type="http://schemas.openxmlformats.org/officeDocument/2006/relationships/hyperlink" Target="https://m.edsoo.ru/8bc27f98" TargetMode="External"/><Relationship Id="rId175" Type="http://schemas.openxmlformats.org/officeDocument/2006/relationships/hyperlink" Target="https://m.edsoo.ru/8bc2b1fc" TargetMode="External"/><Relationship Id="rId196" Type="http://schemas.openxmlformats.org/officeDocument/2006/relationships/hyperlink" Target="https://m.edsoo.ru/8bc2d6dc" TargetMode="External"/><Relationship Id="rId200" Type="http://schemas.openxmlformats.org/officeDocument/2006/relationships/hyperlink" Target="https://m.edsoo.ru/8bc2db82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fc8e" TargetMode="External"/><Relationship Id="rId242" Type="http://schemas.openxmlformats.org/officeDocument/2006/relationships/hyperlink" Target="https://m.edsoo.ru/8bc338b6" TargetMode="External"/><Relationship Id="rId263" Type="http://schemas.openxmlformats.org/officeDocument/2006/relationships/hyperlink" Target="https://m.edsoo.ru/8bc35a94" TargetMode="External"/><Relationship Id="rId284" Type="http://schemas.openxmlformats.org/officeDocument/2006/relationships/hyperlink" Target="https://m.edsoo.ru/8bc382bc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8a19685a" TargetMode="External"/><Relationship Id="rId123" Type="http://schemas.openxmlformats.org/officeDocument/2006/relationships/hyperlink" Target="https://m.edsoo.ru/8a19898e" TargetMode="External"/><Relationship Id="rId144" Type="http://schemas.openxmlformats.org/officeDocument/2006/relationships/hyperlink" Target="https://m.edsoo.ru/8bc29154" TargetMode="External"/><Relationship Id="rId90" Type="http://schemas.openxmlformats.org/officeDocument/2006/relationships/hyperlink" Target="https://m.edsoo.ru/8a195838" TargetMode="External"/><Relationship Id="rId165" Type="http://schemas.openxmlformats.org/officeDocument/2006/relationships/hyperlink" Target="https://m.edsoo.ru/8bc29fd2" TargetMode="External"/><Relationship Id="rId186" Type="http://schemas.openxmlformats.org/officeDocument/2006/relationships/hyperlink" Target="https://m.edsoo.ru/8bc2c84a" TargetMode="External"/><Relationship Id="rId211" Type="http://schemas.openxmlformats.org/officeDocument/2006/relationships/hyperlink" Target="https://m.edsoo.ru/8bc2eb5e" TargetMode="External"/><Relationship Id="rId232" Type="http://schemas.openxmlformats.org/officeDocument/2006/relationships/hyperlink" Target="https://m.edsoo.ru/8bc3132c" TargetMode="External"/><Relationship Id="rId253" Type="http://schemas.openxmlformats.org/officeDocument/2006/relationships/hyperlink" Target="https://m.edsoo.ru/8bc350a8" TargetMode="External"/><Relationship Id="rId274" Type="http://schemas.openxmlformats.org/officeDocument/2006/relationships/hyperlink" Target="https://m.edsoo.ru/8bc37bdc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8a197728" TargetMode="External"/><Relationship Id="rId134" Type="http://schemas.openxmlformats.org/officeDocument/2006/relationships/hyperlink" Target="https://m.edsoo.ru/8a199366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bc28146" TargetMode="External"/><Relationship Id="rId176" Type="http://schemas.openxmlformats.org/officeDocument/2006/relationships/hyperlink" Target="https://m.edsoo.ru/8bc2b3be" TargetMode="External"/><Relationship Id="rId197" Type="http://schemas.openxmlformats.org/officeDocument/2006/relationships/hyperlink" Target="https://m.edsoo.ru/8bc2d7e0" TargetMode="External"/><Relationship Id="rId201" Type="http://schemas.openxmlformats.org/officeDocument/2006/relationships/hyperlink" Target="https://m.edsoo.ru/8bc2de7a" TargetMode="External"/><Relationship Id="rId222" Type="http://schemas.openxmlformats.org/officeDocument/2006/relationships/hyperlink" Target="https://m.edsoo.ru/8bc2fda6" TargetMode="External"/><Relationship Id="rId243" Type="http://schemas.openxmlformats.org/officeDocument/2006/relationships/hyperlink" Target="https://m.edsoo.ru/8bc340ae" TargetMode="External"/><Relationship Id="rId264" Type="http://schemas.openxmlformats.org/officeDocument/2006/relationships/hyperlink" Target="https://m.edsoo.ru/8bc35f3a" TargetMode="External"/><Relationship Id="rId285" Type="http://schemas.openxmlformats.org/officeDocument/2006/relationships/fontTable" Target="fontTable.xm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8a196a9e" TargetMode="External"/><Relationship Id="rId124" Type="http://schemas.openxmlformats.org/officeDocument/2006/relationships/hyperlink" Target="https://m.edsoo.ru/8a198aba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8a195946" TargetMode="External"/><Relationship Id="rId145" Type="http://schemas.openxmlformats.org/officeDocument/2006/relationships/hyperlink" Target="https://m.edsoo.ru/8bc2662a" TargetMode="External"/><Relationship Id="rId166" Type="http://schemas.openxmlformats.org/officeDocument/2006/relationships/hyperlink" Target="https://m.edsoo.ru/8bc2a108" TargetMode="External"/><Relationship Id="rId187" Type="http://schemas.openxmlformats.org/officeDocument/2006/relationships/hyperlink" Target="https://m.edsoo.ru/8bc2c97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ec8a" TargetMode="External"/><Relationship Id="rId233" Type="http://schemas.openxmlformats.org/officeDocument/2006/relationships/hyperlink" Target="https://m.edsoo.ru/8bc3155c" TargetMode="External"/><Relationship Id="rId254" Type="http://schemas.openxmlformats.org/officeDocument/2006/relationships/hyperlink" Target="https://m.edsoo.ru/8bc352ba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8a197840" TargetMode="External"/><Relationship Id="rId275" Type="http://schemas.openxmlformats.org/officeDocument/2006/relationships/hyperlink" Target="https://m.edsoo.ru/8bc373f8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947e" TargetMode="External"/><Relationship Id="rId156" Type="http://schemas.openxmlformats.org/officeDocument/2006/relationships/hyperlink" Target="https://m.edsoo.ru/8bc27926" TargetMode="External"/><Relationship Id="rId177" Type="http://schemas.openxmlformats.org/officeDocument/2006/relationships/hyperlink" Target="https://m.edsoo.ru/8bc2b4e0" TargetMode="External"/><Relationship Id="rId198" Type="http://schemas.openxmlformats.org/officeDocument/2006/relationships/hyperlink" Target="https://m.edsoo.ru/8bc2d920" TargetMode="External"/><Relationship Id="rId202" Type="http://schemas.openxmlformats.org/officeDocument/2006/relationships/hyperlink" Target="https://m.edsoo.ru/8bc2dfa6" TargetMode="External"/><Relationship Id="rId223" Type="http://schemas.openxmlformats.org/officeDocument/2006/relationships/hyperlink" Target="https://m.edsoo.ru/8bc2fec8" TargetMode="External"/><Relationship Id="rId244" Type="http://schemas.openxmlformats.org/officeDocument/2006/relationships/hyperlink" Target="https://m.edsoo.ru/8bc3420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17858</Words>
  <Characters>101796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12222</dc:creator>
  <cp:lastModifiedBy>12222</cp:lastModifiedBy>
  <cp:revision>2</cp:revision>
  <dcterms:created xsi:type="dcterms:W3CDTF">2025-03-25T18:07:00Z</dcterms:created>
  <dcterms:modified xsi:type="dcterms:W3CDTF">2025-03-25T18:07:00Z</dcterms:modified>
</cp:coreProperties>
</file>